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AB23A" w14:textId="77777777" w:rsidR="00F01A1C" w:rsidRPr="00F01A1C" w:rsidRDefault="00F01A1C" w:rsidP="00F01A1C">
      <w:pPr>
        <w:rPr>
          <w:rFonts w:ascii="Arial" w:hAnsi="Arial" w:cs="Arial"/>
          <w:sz w:val="22"/>
          <w:szCs w:val="22"/>
        </w:rPr>
      </w:pPr>
      <w:r w:rsidRPr="00F01A1C">
        <w:rPr>
          <w:rFonts w:ascii="Arial" w:hAnsi="Arial" w:cs="Arial"/>
          <w:b/>
          <w:bCs/>
          <w:sz w:val="22"/>
          <w:szCs w:val="22"/>
          <w:u w:val="single"/>
        </w:rPr>
        <w:t>Discovery Education Year 5</w:t>
      </w:r>
    </w:p>
    <w:p w14:paraId="554E494C" w14:textId="77777777" w:rsidR="00F01A1C" w:rsidRPr="00F01A1C" w:rsidRDefault="00F01A1C" w:rsidP="00F01A1C">
      <w:pPr>
        <w:rPr>
          <w:rFonts w:ascii="Arial" w:hAnsi="Arial" w:cs="Arial"/>
          <w:sz w:val="22"/>
          <w:szCs w:val="22"/>
        </w:rPr>
      </w:pPr>
      <w:r w:rsidRPr="00F01A1C">
        <w:rPr>
          <w:rFonts w:ascii="Arial" w:hAnsi="Arial" w:cs="Arial"/>
          <w:b/>
          <w:bCs/>
          <w:sz w:val="22"/>
          <w:szCs w:val="22"/>
        </w:rPr>
        <w:t>These lessons will be held on the following days:</w:t>
      </w:r>
    </w:p>
    <w:p w14:paraId="375EBD5B" w14:textId="77777777" w:rsidR="00F01A1C" w:rsidRPr="00F01A1C" w:rsidRDefault="00F01A1C" w:rsidP="00F01A1C">
      <w:pPr>
        <w:rPr>
          <w:rFonts w:ascii="Arial" w:hAnsi="Arial" w:cs="Arial"/>
          <w:sz w:val="22"/>
          <w:szCs w:val="22"/>
        </w:rPr>
      </w:pPr>
      <w:r w:rsidRPr="00F01A1C">
        <w:rPr>
          <w:rFonts w:ascii="Arial" w:hAnsi="Arial" w:cs="Arial"/>
          <w:b/>
          <w:bCs/>
          <w:i/>
          <w:iCs/>
          <w:sz w:val="22"/>
          <w:szCs w:val="22"/>
        </w:rPr>
        <w:t>Monday 27th April, Tuesday 28th April. Thursday 30th April, Friday 1st May.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0"/>
        <w:gridCol w:w="5266"/>
      </w:tblGrid>
      <w:tr w:rsidR="00F01A1C" w:rsidRPr="00F01A1C" w14:paraId="467484CB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E2FF9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Year 5 - Puberty and Emotions </w:t>
            </w:r>
          </w:p>
          <w:p w14:paraId="02141E7F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i/>
                <w:iCs/>
                <w:sz w:val="22"/>
                <w:szCs w:val="22"/>
              </w:rPr>
              <w:t>N.B. Question box will be available for anonymous questions which will be answered sensitively by the teacher.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E2A7D5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Year 5 - Healthy Committed Relationships</w:t>
            </w:r>
          </w:p>
          <w:p w14:paraId="570DC612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 </w:t>
            </w:r>
            <w:r w:rsidRPr="00F01A1C">
              <w:rPr>
                <w:rFonts w:ascii="Arial" w:hAnsi="Arial" w:cs="Arial"/>
                <w:i/>
                <w:iCs/>
                <w:sz w:val="22"/>
                <w:szCs w:val="22"/>
              </w:rPr>
              <w:t>N.B. Question box will be available for anonymous questions which will be answered sensitively by the teacher.</w:t>
            </w:r>
          </w:p>
        </w:tc>
      </w:tr>
      <w:tr w:rsidR="00F01A1C" w:rsidRPr="00F01A1C" w14:paraId="40F4EF3F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173AEE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1 - Physical Changes </w:t>
            </w:r>
          </w:p>
          <w:p w14:paraId="6A71F3A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</w:t>
            </w:r>
          </w:p>
          <w:p w14:paraId="309E2F2E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the physical and emotional changes that take place during puberty</w:t>
            </w:r>
          </w:p>
          <w:p w14:paraId="3F84D0C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ways to manage these changes.</w:t>
            </w:r>
          </w:p>
          <w:p w14:paraId="0E450AA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Key vocabulary:</w:t>
            </w:r>
            <w:r w:rsidRPr="00F01A1C">
              <w:rPr>
                <w:rFonts w:ascii="Arial" w:hAnsi="Arial" w:cs="Arial"/>
                <w:sz w:val="22"/>
                <w:szCs w:val="22"/>
              </w:rPr>
              <w:t xml:space="preserve"> Periods, Physical changes,  </w:t>
            </w:r>
          </w:p>
          <w:p w14:paraId="59EAB41F" w14:textId="37633126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Wet dreams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0CE37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1 - Values of healthy relationships </w:t>
            </w:r>
          </w:p>
          <w:p w14:paraId="79631FB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 </w:t>
            </w:r>
          </w:p>
          <w:p w14:paraId="6AC58C1F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the values of healthy relationships </w:t>
            </w:r>
          </w:p>
          <w:p w14:paraId="379D61D8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the characteristics of healthy and unhealthy relationships.</w:t>
            </w:r>
          </w:p>
          <w:p w14:paraId="6BCD6051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Key Vocabulary: </w:t>
            </w:r>
            <w:r w:rsidRPr="00F01A1C">
              <w:rPr>
                <w:rFonts w:ascii="Arial" w:hAnsi="Arial" w:cs="Arial"/>
                <w:sz w:val="22"/>
                <w:szCs w:val="22"/>
              </w:rPr>
              <w:t>relationships, healthy, unhealthy, safe</w:t>
            </w:r>
          </w:p>
        </w:tc>
      </w:tr>
      <w:tr w:rsidR="00F01A1C" w:rsidRPr="00F01A1C" w14:paraId="27669B67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8B2C6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2 - Emotional changes </w:t>
            </w:r>
          </w:p>
          <w:p w14:paraId="7CB0487B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</w:t>
            </w:r>
          </w:p>
          <w:p w14:paraId="11D987F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emotional changes that people experience at puberty</w:t>
            </w:r>
          </w:p>
          <w:p w14:paraId="61424DDF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the range of emotions and feelings that we may experience</w:t>
            </w:r>
          </w:p>
          <w:p w14:paraId="47B24BD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ways to recognise and manage these emotions.</w:t>
            </w:r>
          </w:p>
          <w:p w14:paraId="2D866898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Key vocabulary:</w:t>
            </w:r>
            <w:r w:rsidRPr="00F01A1C">
              <w:rPr>
                <w:rFonts w:ascii="Arial" w:hAnsi="Arial" w:cs="Arial"/>
                <w:sz w:val="22"/>
                <w:szCs w:val="22"/>
              </w:rPr>
              <w:t xml:space="preserve"> Different hormones in boys and girls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6756C7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2 - Diversity in relationships </w:t>
            </w:r>
          </w:p>
          <w:p w14:paraId="69AA2F54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 </w:t>
            </w:r>
          </w:p>
          <w:p w14:paraId="40E68F6B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the range of families that exist within communities and the importance of respecting this diversity </w:t>
            </w:r>
          </w:p>
          <w:p w14:paraId="6818D6E8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the values we bring to our understanding of relationships.</w:t>
            </w:r>
          </w:p>
          <w:p w14:paraId="4C4C5506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Key vocabulary: </w:t>
            </w:r>
            <w:r w:rsidRPr="00F01A1C">
              <w:rPr>
                <w:rFonts w:ascii="Arial" w:hAnsi="Arial" w:cs="Arial"/>
                <w:sz w:val="22"/>
                <w:szCs w:val="22"/>
              </w:rPr>
              <w:t>Relationships, diversity</w:t>
            </w: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F01A1C">
              <w:rPr>
                <w:rFonts w:ascii="Arial" w:hAnsi="Arial" w:cs="Arial"/>
                <w:sz w:val="22"/>
                <w:szCs w:val="22"/>
              </w:rPr>
              <w:t>divorce, adoption, foster, LGBTQ+</w:t>
            </w:r>
          </w:p>
        </w:tc>
      </w:tr>
      <w:tr w:rsidR="00F01A1C" w:rsidRPr="00F01A1C" w14:paraId="46D8CBEE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647831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3 - Coping with changes - emotional changes: managing well. </w:t>
            </w:r>
          </w:p>
          <w:p w14:paraId="44BDC97E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</w:t>
            </w:r>
          </w:p>
          <w:p w14:paraId="3FE7AE2E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that during puberty there are changes we cannot control, but that we can learn ways to manage these changes</w:t>
            </w:r>
          </w:p>
          <w:p w14:paraId="3611F886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about techniques to cope with our emotions during puberty</w:t>
            </w:r>
          </w:p>
          <w:p w14:paraId="6A77F00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 • how to support one another when things feel difficult or challenging. </w:t>
            </w:r>
          </w:p>
          <w:p w14:paraId="164094C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98C51A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Lesson 3 - It’s all about commitment </w:t>
            </w:r>
          </w:p>
          <w:p w14:paraId="1D94C195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We are learning about: </w:t>
            </w:r>
          </w:p>
          <w:p w14:paraId="6ED34246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our own thoughts and beliefs about committed relationships </w:t>
            </w:r>
          </w:p>
          <w:p w14:paraId="39A26CC5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reasons for committing to a relationship </w:t>
            </w:r>
          </w:p>
          <w:p w14:paraId="2733866D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sz w:val="22"/>
                <w:szCs w:val="22"/>
              </w:rPr>
              <w:t>• the importance of committed relationships in healthy, happy family life. </w:t>
            </w:r>
          </w:p>
          <w:p w14:paraId="14A98826" w14:textId="77777777" w:rsidR="00F01A1C" w:rsidRPr="00F01A1C" w:rsidRDefault="00F01A1C" w:rsidP="00F01A1C">
            <w:pPr>
              <w:rPr>
                <w:rFonts w:ascii="Arial" w:hAnsi="Arial" w:cs="Arial"/>
                <w:sz w:val="22"/>
                <w:szCs w:val="22"/>
              </w:rPr>
            </w:pPr>
            <w:r w:rsidRPr="00F01A1C">
              <w:rPr>
                <w:rFonts w:ascii="Arial" w:hAnsi="Arial" w:cs="Arial"/>
                <w:b/>
                <w:bCs/>
                <w:sz w:val="22"/>
                <w:szCs w:val="22"/>
              </w:rPr>
              <w:t>Key vocabulary:</w:t>
            </w:r>
            <w:r w:rsidRPr="00F01A1C">
              <w:rPr>
                <w:rFonts w:ascii="Arial" w:hAnsi="Arial" w:cs="Arial"/>
                <w:sz w:val="22"/>
                <w:szCs w:val="22"/>
              </w:rPr>
              <w:t xml:space="preserve"> relationship, diversity</w:t>
            </w:r>
          </w:p>
        </w:tc>
      </w:tr>
    </w:tbl>
    <w:p w14:paraId="524541AB" w14:textId="77777777" w:rsidR="00CE2D9D" w:rsidRPr="00F01A1C" w:rsidRDefault="00CE2D9D">
      <w:pPr>
        <w:rPr>
          <w:rFonts w:ascii="Arial" w:hAnsi="Arial" w:cs="Arial"/>
          <w:sz w:val="22"/>
          <w:szCs w:val="22"/>
        </w:rPr>
      </w:pPr>
    </w:p>
    <w:sectPr w:rsidR="00CE2D9D" w:rsidRPr="00F01A1C" w:rsidSect="00F01A1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A1C"/>
    <w:rsid w:val="009036B7"/>
    <w:rsid w:val="00BF1C96"/>
    <w:rsid w:val="00CE2D9D"/>
    <w:rsid w:val="00EC4F8F"/>
    <w:rsid w:val="00F0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6007"/>
  <w15:chartTrackingRefBased/>
  <w15:docId w15:val="{ADC3AB18-FEC4-40BB-B2B1-9C7BB5F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A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A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A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A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A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A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A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A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A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A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A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BB4C66-7CE6-4032-B287-042612C4E1E4}"/>
</file>

<file path=customXml/itemProps2.xml><?xml version="1.0" encoding="utf-8"?>
<ds:datastoreItem xmlns:ds="http://schemas.openxmlformats.org/officeDocument/2006/customXml" ds:itemID="{CED164FD-41BE-41D6-8788-5A9B89721BA6}"/>
</file>

<file path=customXml/itemProps3.xml><?xml version="1.0" encoding="utf-8"?>
<ds:datastoreItem xmlns:ds="http://schemas.openxmlformats.org/officeDocument/2006/customXml" ds:itemID="{F3A77ABE-0BCD-40C1-A0DC-690C13922D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Catherine</dc:creator>
  <cp:keywords/>
  <dc:description/>
  <cp:lastModifiedBy>Lewis-Davies, Catherine</cp:lastModifiedBy>
  <cp:revision>1</cp:revision>
  <dcterms:created xsi:type="dcterms:W3CDTF">2026-04-16T12:48:00Z</dcterms:created>
  <dcterms:modified xsi:type="dcterms:W3CDTF">2026-04-16T12:50:00Z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