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E033D5" w14:textId="70EDA1EB" w:rsidR="00DC1174" w:rsidRPr="00DC1174" w:rsidRDefault="0062477D" w:rsidP="00DC1174">
      <w:r>
        <w:rPr>
          <w:noProof/>
        </w:rPr>
        <w:drawing>
          <wp:anchor distT="0" distB="0" distL="114300" distR="114300" simplePos="0" relativeHeight="251658240" behindDoc="0" locked="0" layoutInCell="1" allowOverlap="1" wp14:anchorId="00352F13" wp14:editId="00E79A1B">
            <wp:simplePos x="0" y="0"/>
            <wp:positionH relativeFrom="margin">
              <wp:posOffset>1046480</wp:posOffset>
            </wp:positionH>
            <wp:positionV relativeFrom="paragraph">
              <wp:posOffset>-1231900</wp:posOffset>
            </wp:positionV>
            <wp:extent cx="3765550" cy="869005"/>
            <wp:effectExtent l="0" t="0" r="6350" b="7620"/>
            <wp:wrapNone/>
            <wp:docPr id="599514205" name="Picture 1" descr="A blue and green rectangle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9514205" name="Picture 1" descr="A blue and green rectangle with white text&#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3765550" cy="869005"/>
                    </a:xfrm>
                    <a:prstGeom prst="rect">
                      <a:avLst/>
                    </a:prstGeom>
                  </pic:spPr>
                </pic:pic>
              </a:graphicData>
            </a:graphic>
          </wp:anchor>
        </w:drawing>
      </w:r>
    </w:p>
    <w:p w14:paraId="7767C082" w14:textId="4D7198D5" w:rsidR="00DC1174" w:rsidRDefault="00DC1174" w:rsidP="00C3039E">
      <w:pPr>
        <w:jc w:val="center"/>
        <w:rPr>
          <w:b/>
          <w:bCs/>
          <w:sz w:val="36"/>
          <w:szCs w:val="36"/>
        </w:rPr>
      </w:pPr>
      <w:r>
        <w:rPr>
          <w:b/>
          <w:bCs/>
          <w:sz w:val="36"/>
          <w:szCs w:val="36"/>
        </w:rPr>
        <w:t xml:space="preserve">Ysgol Gynradd Danescourt Primary School </w:t>
      </w:r>
    </w:p>
    <w:p w14:paraId="2711D8A0" w14:textId="0657F53C" w:rsidR="0062477D" w:rsidRDefault="00C3039E" w:rsidP="00C3039E">
      <w:pPr>
        <w:jc w:val="center"/>
        <w:rPr>
          <w:b/>
          <w:bCs/>
          <w:sz w:val="36"/>
          <w:szCs w:val="36"/>
        </w:rPr>
      </w:pPr>
      <w:bookmarkStart w:id="0" w:name="_GoBack"/>
      <w:bookmarkEnd w:id="0"/>
      <w:r w:rsidRPr="0062477D">
        <w:rPr>
          <w:b/>
          <w:bCs/>
          <w:sz w:val="36"/>
          <w:szCs w:val="36"/>
        </w:rPr>
        <w:t>Home</w:t>
      </w:r>
      <w:r w:rsidR="0062477D" w:rsidRPr="0062477D">
        <w:rPr>
          <w:b/>
          <w:bCs/>
          <w:sz w:val="36"/>
          <w:szCs w:val="36"/>
        </w:rPr>
        <w:t xml:space="preserve"> and</w:t>
      </w:r>
      <w:r w:rsidRPr="0062477D">
        <w:rPr>
          <w:b/>
          <w:bCs/>
          <w:sz w:val="36"/>
          <w:szCs w:val="36"/>
        </w:rPr>
        <w:t xml:space="preserve"> School Agreement </w:t>
      </w:r>
    </w:p>
    <w:p w14:paraId="6CC73DC9" w14:textId="329A2FF2" w:rsidR="0062477D" w:rsidRPr="0062477D" w:rsidRDefault="00C3039E" w:rsidP="0062477D">
      <w:pPr>
        <w:jc w:val="center"/>
        <w:rPr>
          <w:b/>
          <w:bCs/>
          <w:sz w:val="36"/>
          <w:szCs w:val="36"/>
        </w:rPr>
      </w:pPr>
      <w:r w:rsidRPr="0062477D">
        <w:rPr>
          <w:b/>
          <w:bCs/>
          <w:sz w:val="36"/>
          <w:szCs w:val="36"/>
        </w:rPr>
        <w:t>September 2025</w:t>
      </w:r>
    </w:p>
    <w:p w14:paraId="2D124A79" w14:textId="77777777" w:rsidR="00C3039E" w:rsidRPr="00B92897" w:rsidRDefault="00C3039E" w:rsidP="00C3039E">
      <w:pPr>
        <w:ind w:left="360"/>
        <w:rPr>
          <w:b/>
          <w:bCs/>
          <w:u w:val="single"/>
        </w:rPr>
      </w:pPr>
      <w:r w:rsidRPr="00B92897">
        <w:rPr>
          <w:b/>
          <w:bCs/>
          <w:u w:val="single"/>
        </w:rPr>
        <w:t xml:space="preserve">Violence Prevention </w:t>
      </w:r>
    </w:p>
    <w:p w14:paraId="7A9D4154" w14:textId="77777777" w:rsidR="0037053C" w:rsidRPr="00CD2CC3" w:rsidRDefault="00C3039E" w:rsidP="0037053C">
      <w:pPr>
        <w:pStyle w:val="ListParagraph"/>
        <w:numPr>
          <w:ilvl w:val="0"/>
          <w:numId w:val="1"/>
        </w:numPr>
        <w:spacing w:line="259" w:lineRule="auto"/>
        <w:jc w:val="both"/>
        <w:rPr>
          <w:b/>
          <w:bCs/>
        </w:rPr>
      </w:pPr>
      <w:r w:rsidRPr="00CD2CC3">
        <w:rPr>
          <w:b/>
          <w:bCs/>
        </w:rPr>
        <w:t xml:space="preserve">Weapons </w:t>
      </w:r>
      <w:r w:rsidR="0037053C" w:rsidRPr="00CD2CC3">
        <w:rPr>
          <w:b/>
          <w:bCs/>
        </w:rPr>
        <w:t xml:space="preserve">Guidance </w:t>
      </w:r>
    </w:p>
    <w:p w14:paraId="25963059" w14:textId="207691E2" w:rsidR="00C3039E" w:rsidRDefault="00C3039E" w:rsidP="0037053C">
      <w:pPr>
        <w:pStyle w:val="ListParagraph"/>
        <w:spacing w:line="259" w:lineRule="auto"/>
        <w:jc w:val="both"/>
      </w:pPr>
      <w:r>
        <w:t>Cardiff Council</w:t>
      </w:r>
      <w:r w:rsidR="00CD2CC3">
        <w:t xml:space="preserve"> </w:t>
      </w:r>
      <w:r>
        <w:t xml:space="preserve">have introduced a </w:t>
      </w:r>
      <w:r w:rsidR="0037053C">
        <w:t xml:space="preserve">new </w:t>
      </w:r>
      <w:r>
        <w:t xml:space="preserve">Weapons </w:t>
      </w:r>
      <w:r w:rsidR="0037053C">
        <w:t>in Schools and Educational Settings Guidance</w:t>
      </w:r>
      <w:r>
        <w:t xml:space="preserve"> across Cardiff to help teachers and staff deal confidently and effectively with situations where a weapon is present</w:t>
      </w:r>
      <w:r w:rsidR="0037053C">
        <w:t xml:space="preserve"> or suspected</w:t>
      </w:r>
      <w:r>
        <w:t xml:space="preserve"> on school premises. </w:t>
      </w:r>
      <w:r w:rsidR="00DC1174" w:rsidRPr="00DC1174">
        <w:t xml:space="preserve">Please refer to the guidance. </w:t>
      </w:r>
    </w:p>
    <w:p w14:paraId="085DC8D4" w14:textId="2B56B3E5" w:rsidR="00C3039E" w:rsidRDefault="00C3039E" w:rsidP="0037053C">
      <w:pPr>
        <w:pStyle w:val="ListParagraph"/>
        <w:numPr>
          <w:ilvl w:val="0"/>
          <w:numId w:val="1"/>
        </w:numPr>
        <w:spacing w:line="259" w:lineRule="auto"/>
        <w:jc w:val="both"/>
      </w:pPr>
      <w:r w:rsidRPr="00CD2CC3">
        <w:rPr>
          <w:b/>
          <w:bCs/>
        </w:rPr>
        <w:t>S</w:t>
      </w:r>
      <w:r w:rsidR="00CD2CC3">
        <w:rPr>
          <w:b/>
          <w:bCs/>
        </w:rPr>
        <w:t>afe searching of pupils</w:t>
      </w:r>
      <w:r>
        <w:t xml:space="preserve"> – This school may use Search Wands to conduct a search of a pupil or bag where they have intelligence that they may be in possession of a weapon. If your child has been </w:t>
      </w:r>
      <w:r w:rsidR="0037053C">
        <w:t>searched,</w:t>
      </w:r>
      <w:r>
        <w:t xml:space="preserve"> you will be contacted by a member of school staff and maybe requested to attend the school to collect your child. Please be aware that if a weapon is found the Police will be informed. </w:t>
      </w:r>
    </w:p>
    <w:p w14:paraId="10EE1BC6" w14:textId="10632D1C" w:rsidR="00C3039E" w:rsidRDefault="00C3039E" w:rsidP="0037053C">
      <w:pPr>
        <w:pStyle w:val="ListParagraph"/>
        <w:numPr>
          <w:ilvl w:val="0"/>
          <w:numId w:val="1"/>
        </w:numPr>
        <w:spacing w:line="259" w:lineRule="auto"/>
        <w:jc w:val="both"/>
      </w:pPr>
      <w:r w:rsidRPr="00B855BF">
        <w:rPr>
          <w:b/>
          <w:bCs/>
        </w:rPr>
        <w:t>Incident Review Meetings</w:t>
      </w:r>
      <w:r>
        <w:t xml:space="preserve"> - if your child is involved in a</w:t>
      </w:r>
      <w:r w:rsidR="0037053C">
        <w:t>n</w:t>
      </w:r>
      <w:r>
        <w:t xml:space="preserve"> incident</w:t>
      </w:r>
      <w:r w:rsidR="0037053C">
        <w:t xml:space="preserve"> involving a weapon</w:t>
      </w:r>
      <w:r>
        <w:t xml:space="preserve"> </w:t>
      </w:r>
      <w:r w:rsidRPr="0037053C">
        <w:t>where they are the perpetrator</w:t>
      </w:r>
      <w:r w:rsidR="0037053C">
        <w:t>,</w:t>
      </w:r>
      <w:r w:rsidRPr="0037053C">
        <w:t xml:space="preserve"> </w:t>
      </w:r>
      <w:r>
        <w:t xml:space="preserve">an Incident Review Meeting will be co-ordinated no less than 5 </w:t>
      </w:r>
      <w:r w:rsidR="0037053C">
        <w:t xml:space="preserve">school </w:t>
      </w:r>
      <w:r>
        <w:t xml:space="preserve">days after the incident occurring. This meeting will allow your child to explain why they acted the way they did and allow staff to identify support mechanisms and an appropriate safety plan to keep staff and pupils safe going forward or if </w:t>
      </w:r>
      <w:r w:rsidR="0037053C">
        <w:t>necessary,</w:t>
      </w:r>
      <w:r>
        <w:t xml:space="preserve"> discuss an alternative education provider. </w:t>
      </w:r>
      <w:r w:rsidR="0037053C">
        <w:t xml:space="preserve">If your child is currently receiving support from any other services </w:t>
      </w:r>
      <w:proofErr w:type="spellStart"/>
      <w:r w:rsidR="0037053C">
        <w:t>e.g</w:t>
      </w:r>
      <w:proofErr w:type="spellEnd"/>
      <w:r w:rsidR="0037053C">
        <w:t xml:space="preserve"> </w:t>
      </w:r>
      <w:r w:rsidR="00CD2CC3">
        <w:t>Children’s</w:t>
      </w:r>
      <w:r w:rsidR="0037053C">
        <w:t xml:space="preserve"> Service, Youth Service or Youth Justice Service they will also be invited to the Incident Review Meeting to support you and advocate or behalf of your child. </w:t>
      </w:r>
      <w:r w:rsidR="00CD2CC3">
        <w:t xml:space="preserve">A </w:t>
      </w:r>
      <w:r w:rsidR="0037053C">
        <w:t>parent/guardian</w:t>
      </w:r>
      <w:r>
        <w:t xml:space="preserve"> </w:t>
      </w:r>
      <w:r w:rsidR="00CD2CC3">
        <w:t xml:space="preserve">is </w:t>
      </w:r>
      <w:r w:rsidR="0037053C">
        <w:t>expected</w:t>
      </w:r>
      <w:r>
        <w:t xml:space="preserve"> to attend a</w:t>
      </w:r>
      <w:r w:rsidR="0037053C">
        <w:t xml:space="preserve">n </w:t>
      </w:r>
      <w:r>
        <w:t xml:space="preserve">incident review meeting with </w:t>
      </w:r>
      <w:r w:rsidR="00CD2CC3">
        <w:t>thei</w:t>
      </w:r>
      <w:r>
        <w:t>r child if requested</w:t>
      </w:r>
      <w:r w:rsidR="00CD2CC3">
        <w:t xml:space="preserve"> by the school</w:t>
      </w:r>
      <w:r>
        <w:t xml:space="preserve">. </w:t>
      </w:r>
    </w:p>
    <w:p w14:paraId="4C3BD424" w14:textId="738A4C08" w:rsidR="0037053C" w:rsidRDefault="0037053C" w:rsidP="0037053C">
      <w:pPr>
        <w:pStyle w:val="ListParagraph"/>
        <w:numPr>
          <w:ilvl w:val="0"/>
          <w:numId w:val="1"/>
        </w:numPr>
        <w:spacing w:line="259" w:lineRule="auto"/>
        <w:jc w:val="both"/>
      </w:pPr>
      <w:r w:rsidRPr="00CD2CC3">
        <w:rPr>
          <w:b/>
          <w:bCs/>
        </w:rPr>
        <w:t>Lockdown Procedures</w:t>
      </w:r>
      <w:r>
        <w:t xml:space="preserve"> –</w:t>
      </w:r>
      <w:r w:rsidR="00CD2CC3">
        <w:t xml:space="preserve"> </w:t>
      </w:r>
      <w:r>
        <w:t>If the school has to go into lockdown this will be clearly communicated to parents through</w:t>
      </w:r>
      <w:r w:rsidR="00DC1174">
        <w:t xml:space="preserve"> </w:t>
      </w:r>
      <w:r w:rsidR="00DC1174" w:rsidRPr="00DC1174">
        <w:t>our</w:t>
      </w:r>
      <w:r w:rsidRPr="00DC1174">
        <w:t xml:space="preserve"> </w:t>
      </w:r>
      <w:r w:rsidR="00DC1174" w:rsidRPr="00DC1174">
        <w:t xml:space="preserve">InTouch communication system. </w:t>
      </w:r>
      <w:r w:rsidR="00CD2CC3" w:rsidRPr="00DC1174">
        <w:t xml:space="preserve"> </w:t>
      </w:r>
      <w:r w:rsidRPr="00DC1174">
        <w:t>This is</w:t>
      </w:r>
      <w:r>
        <w:t xml:space="preserve"> to avoid confusion and keep the whole community safe. </w:t>
      </w:r>
      <w:r w:rsidR="00CD2CC3" w:rsidRPr="00CD2CC3">
        <w:t xml:space="preserve">Depending on the type and severity of the incident, parents/carers may be instructed NOT to collect their children from school, as it may put them and their child at risk. Learners will not be released to parents during a lockdown. Parents/carers will be instructed not to call school as this may tie up emergency lines. If the end of the day is extended due to the lock down, parents/ carers will be notified and will receive information about the time and place learners can be picked up from. A letter to parents will be sent home on the nearest possible day following any serious incident to inform parents/carers of </w:t>
      </w:r>
      <w:r w:rsidR="00CD2CC3">
        <w:t xml:space="preserve">the </w:t>
      </w:r>
      <w:r w:rsidR="00CD2CC3" w:rsidRPr="00CD2CC3">
        <w:t>context of lockdown</w:t>
      </w:r>
      <w:r w:rsidR="00CD2CC3">
        <w:t xml:space="preserve">. </w:t>
      </w:r>
    </w:p>
    <w:p w14:paraId="0D15F1EF" w14:textId="77777777" w:rsidR="00694FF7" w:rsidRDefault="00694FF7"/>
    <w:sectPr w:rsidR="00694FF7">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AB7F9E" w14:textId="77777777" w:rsidR="00DC1174" w:rsidRDefault="00DC1174" w:rsidP="00DC1174">
      <w:pPr>
        <w:spacing w:after="0" w:line="240" w:lineRule="auto"/>
      </w:pPr>
      <w:r>
        <w:separator/>
      </w:r>
    </w:p>
  </w:endnote>
  <w:endnote w:type="continuationSeparator" w:id="0">
    <w:p w14:paraId="6695711D" w14:textId="77777777" w:rsidR="00DC1174" w:rsidRDefault="00DC1174" w:rsidP="00DC11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5841C4" w14:textId="77777777" w:rsidR="00DC1174" w:rsidRDefault="00DC1174" w:rsidP="00DC1174">
      <w:pPr>
        <w:spacing w:after="0" w:line="240" w:lineRule="auto"/>
      </w:pPr>
      <w:r>
        <w:separator/>
      </w:r>
    </w:p>
  </w:footnote>
  <w:footnote w:type="continuationSeparator" w:id="0">
    <w:p w14:paraId="435E78F3" w14:textId="77777777" w:rsidR="00DC1174" w:rsidRDefault="00DC1174" w:rsidP="00DC117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41F2E5" w14:textId="0977D918" w:rsidR="00DC1174" w:rsidRPr="00DC1174" w:rsidRDefault="00DC1174" w:rsidP="00DC1174">
    <w:pPr>
      <w:pStyle w:val="Header"/>
    </w:pPr>
    <w:r w:rsidRPr="00DC1174">
      <w:drawing>
        <wp:inline distT="0" distB="0" distL="0" distR="0" wp14:anchorId="41733841" wp14:editId="32F2CB5D">
          <wp:extent cx="590839" cy="988695"/>
          <wp:effectExtent l="0" t="0" r="0" b="1905"/>
          <wp:docPr id="1" name="Picture 1" descr="C:\Users\KWathan\AppData\Local\Temp\{70B14CFC-998E-414B-A15D-0D4F5EF647B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Wathan\AppData\Local\Temp\{70B14CFC-998E-414B-A15D-0D4F5EF647BE}.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1603" cy="1040175"/>
                  </a:xfrm>
                  <a:prstGeom prst="rect">
                    <a:avLst/>
                  </a:prstGeom>
                  <a:noFill/>
                  <a:ln>
                    <a:noFill/>
                  </a:ln>
                </pic:spPr>
              </pic:pic>
            </a:graphicData>
          </a:graphic>
        </wp:inline>
      </w:drawing>
    </w:r>
  </w:p>
  <w:p w14:paraId="29770D91" w14:textId="77777777" w:rsidR="00DC1174" w:rsidRDefault="00DC117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DEF43F0"/>
    <w:multiLevelType w:val="hybridMultilevel"/>
    <w:tmpl w:val="1EE81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039E"/>
    <w:rsid w:val="0037053C"/>
    <w:rsid w:val="0041769C"/>
    <w:rsid w:val="004E64EB"/>
    <w:rsid w:val="0062477D"/>
    <w:rsid w:val="006408EE"/>
    <w:rsid w:val="00694FF7"/>
    <w:rsid w:val="00932D7B"/>
    <w:rsid w:val="00B60A4D"/>
    <w:rsid w:val="00C06151"/>
    <w:rsid w:val="00C3039E"/>
    <w:rsid w:val="00CD2CC3"/>
    <w:rsid w:val="00DC1174"/>
    <w:rsid w:val="00E329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60465E7"/>
  <w15:chartTrackingRefBased/>
  <w15:docId w15:val="{E95C3E50-7154-4F91-995F-1D123AD36E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3039E"/>
    <w:pPr>
      <w:spacing w:line="278" w:lineRule="auto"/>
    </w:pPr>
    <w:rPr>
      <w:sz w:val="24"/>
      <w:szCs w:val="24"/>
    </w:rPr>
  </w:style>
  <w:style w:type="paragraph" w:styleId="Heading1">
    <w:name w:val="heading 1"/>
    <w:basedOn w:val="Normal"/>
    <w:next w:val="Normal"/>
    <w:link w:val="Heading1Char"/>
    <w:uiPriority w:val="9"/>
    <w:qFormat/>
    <w:rsid w:val="00C3039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3039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3039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3039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3039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3039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3039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3039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3039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3039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3039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3039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3039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3039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3039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3039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3039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3039E"/>
    <w:rPr>
      <w:rFonts w:eastAsiaTheme="majorEastAsia" w:cstheme="majorBidi"/>
      <w:color w:val="272727" w:themeColor="text1" w:themeTint="D8"/>
    </w:rPr>
  </w:style>
  <w:style w:type="paragraph" w:styleId="Title">
    <w:name w:val="Title"/>
    <w:basedOn w:val="Normal"/>
    <w:next w:val="Normal"/>
    <w:link w:val="TitleChar"/>
    <w:uiPriority w:val="10"/>
    <w:qFormat/>
    <w:rsid w:val="00C3039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3039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3039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3039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3039E"/>
    <w:pPr>
      <w:spacing w:before="160"/>
      <w:jc w:val="center"/>
    </w:pPr>
    <w:rPr>
      <w:i/>
      <w:iCs/>
      <w:color w:val="404040" w:themeColor="text1" w:themeTint="BF"/>
    </w:rPr>
  </w:style>
  <w:style w:type="character" w:customStyle="1" w:styleId="QuoteChar">
    <w:name w:val="Quote Char"/>
    <w:basedOn w:val="DefaultParagraphFont"/>
    <w:link w:val="Quote"/>
    <w:uiPriority w:val="29"/>
    <w:rsid w:val="00C3039E"/>
    <w:rPr>
      <w:i/>
      <w:iCs/>
      <w:color w:val="404040" w:themeColor="text1" w:themeTint="BF"/>
    </w:rPr>
  </w:style>
  <w:style w:type="paragraph" w:styleId="ListParagraph">
    <w:name w:val="List Paragraph"/>
    <w:basedOn w:val="Normal"/>
    <w:uiPriority w:val="34"/>
    <w:qFormat/>
    <w:rsid w:val="00C3039E"/>
    <w:pPr>
      <w:ind w:left="720"/>
      <w:contextualSpacing/>
    </w:pPr>
  </w:style>
  <w:style w:type="character" w:styleId="IntenseEmphasis">
    <w:name w:val="Intense Emphasis"/>
    <w:basedOn w:val="DefaultParagraphFont"/>
    <w:uiPriority w:val="21"/>
    <w:qFormat/>
    <w:rsid w:val="00C3039E"/>
    <w:rPr>
      <w:i/>
      <w:iCs/>
      <w:color w:val="0F4761" w:themeColor="accent1" w:themeShade="BF"/>
    </w:rPr>
  </w:style>
  <w:style w:type="paragraph" w:styleId="IntenseQuote">
    <w:name w:val="Intense Quote"/>
    <w:basedOn w:val="Normal"/>
    <w:next w:val="Normal"/>
    <w:link w:val="IntenseQuoteChar"/>
    <w:uiPriority w:val="30"/>
    <w:qFormat/>
    <w:rsid w:val="00C3039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3039E"/>
    <w:rPr>
      <w:i/>
      <w:iCs/>
      <w:color w:val="0F4761" w:themeColor="accent1" w:themeShade="BF"/>
    </w:rPr>
  </w:style>
  <w:style w:type="character" w:styleId="IntenseReference">
    <w:name w:val="Intense Reference"/>
    <w:basedOn w:val="DefaultParagraphFont"/>
    <w:uiPriority w:val="32"/>
    <w:qFormat/>
    <w:rsid w:val="00C3039E"/>
    <w:rPr>
      <w:b/>
      <w:bCs/>
      <w:smallCaps/>
      <w:color w:val="0F4761" w:themeColor="accent1" w:themeShade="BF"/>
      <w:spacing w:val="5"/>
    </w:rPr>
  </w:style>
  <w:style w:type="paragraph" w:styleId="Header">
    <w:name w:val="header"/>
    <w:basedOn w:val="Normal"/>
    <w:link w:val="HeaderChar"/>
    <w:uiPriority w:val="99"/>
    <w:unhideWhenUsed/>
    <w:rsid w:val="00DC11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1174"/>
    <w:rPr>
      <w:sz w:val="24"/>
      <w:szCs w:val="24"/>
    </w:rPr>
  </w:style>
  <w:style w:type="paragraph" w:styleId="Footer">
    <w:name w:val="footer"/>
    <w:basedOn w:val="Normal"/>
    <w:link w:val="FooterChar"/>
    <w:uiPriority w:val="99"/>
    <w:unhideWhenUsed/>
    <w:rsid w:val="00DC11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117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661804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jpg"/><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ECE03410CCCEF48B0F513ACEE85C2A4" ma:contentTypeVersion="12" ma:contentTypeDescription="Create a new document." ma:contentTypeScope="" ma:versionID="9b283a77f6566d5827082cd2950cb8c9">
  <xsd:schema xmlns:xsd="http://www.w3.org/2001/XMLSchema" xmlns:xs="http://www.w3.org/2001/XMLSchema" xmlns:p="http://schemas.microsoft.com/office/2006/metadata/properties" xmlns:ns2="2efc912c-26f6-4a4e-9ac1-3f906d948a38" xmlns:ns3="87738423-7ac3-412d-bdfa-dd0f3ebe886b" targetNamespace="http://schemas.microsoft.com/office/2006/metadata/properties" ma:root="true" ma:fieldsID="cc07117db404a0d24914fc904570ca10" ns2:_="" ns3:_="">
    <xsd:import namespace="2efc912c-26f6-4a4e-9ac1-3f906d948a38"/>
    <xsd:import namespace="87738423-7ac3-412d-bdfa-dd0f3ebe886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fc912c-26f6-4a4e-9ac1-3f906d948a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7738423-7ac3-412d-bdfa-dd0f3ebe886b"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c0c0afba-1d20-4a5e-9322-f30edce3f5cd}" ma:internalName="TaxCatchAll" ma:showField="CatchAllData" ma:web="87738423-7ac3-412d-bdfa-dd0f3ebe886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87738423-7ac3-412d-bdfa-dd0f3ebe886b" xsi:nil="true"/>
    <lcf76f155ced4ddcb4097134ff3c332f xmlns="2efc912c-26f6-4a4e-9ac1-3f906d948a3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D006AE8-B64C-4768-B5CC-2D1C564986AC}">
  <ds:schemaRefs>
    <ds:schemaRef ds:uri="http://schemas.microsoft.com/sharepoint/v3/contenttype/forms"/>
  </ds:schemaRefs>
</ds:datastoreItem>
</file>

<file path=customXml/itemProps2.xml><?xml version="1.0" encoding="utf-8"?>
<ds:datastoreItem xmlns:ds="http://schemas.openxmlformats.org/officeDocument/2006/customXml" ds:itemID="{0A66A7CA-DD35-4399-B616-AB69072BE1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fc912c-26f6-4a4e-9ac1-3f906d948a38"/>
    <ds:schemaRef ds:uri="87738423-7ac3-412d-bdfa-dd0f3ebe886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2FE8419-4074-41A9-B9A9-10C507BC6E5B}">
  <ds:schemaRef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87738423-7ac3-412d-bdfa-dd0f3ebe886b"/>
    <ds:schemaRef ds:uri="http://schemas.microsoft.com/office/2006/documentManagement/types"/>
    <ds:schemaRef ds:uri="http://purl.org/dc/terms/"/>
    <ds:schemaRef ds:uri="2efc912c-26f6-4a4e-9ac1-3f906d948a38"/>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370</Words>
  <Characters>2113</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Yeoman, Clare (S)</dc:creator>
  <cp:keywords/>
  <dc:description/>
  <cp:lastModifiedBy>Karen Wathan</cp:lastModifiedBy>
  <cp:revision>3</cp:revision>
  <dcterms:created xsi:type="dcterms:W3CDTF">2025-09-23T17:03:00Z</dcterms:created>
  <dcterms:modified xsi:type="dcterms:W3CDTF">2025-09-24T12:35:00Z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0x0101009ECE03410CCCEF48B0F513ACEE85C2A4</vt:lpwstr>
  </property>
  <property fmtid="{D5CDD505-2E9C-101B-9397-08002B2CF9AE}" pid="3" name="MediaServiceImageTags">
    <vt:lpwstr/>
  </property>
</Properties>
</file>