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F5877D" w14:textId="7EE0892B" w:rsidR="000F45C0" w:rsidRPr="00A84DD4" w:rsidRDefault="002F21DA" w:rsidP="000F45C0">
      <w:pPr>
        <w:pStyle w:val="NoSpacing"/>
        <w:ind w:left="-284" w:right="-687"/>
        <w:rPr>
          <w:rFonts w:ascii="Tahoma" w:hAnsi="Tahoma" w:cs="Tahoma"/>
          <w:noProof/>
          <w:sz w:val="20"/>
          <w:szCs w:val="20"/>
        </w:rPr>
      </w:pPr>
      <w:bookmarkStart w:id="0" w:name="_GoBack"/>
      <w:bookmarkEnd w:id="0"/>
      <w:r>
        <w:rPr>
          <w:rFonts w:ascii="Tahoma" w:hAnsi="Tahoma" w:cs="Tahoma"/>
          <w:noProof/>
          <w:sz w:val="20"/>
          <w:szCs w:val="20"/>
        </w:rPr>
        <w:t>1</w:t>
      </w:r>
      <w:r w:rsidR="00B16B45">
        <w:rPr>
          <w:rFonts w:ascii="Tahoma" w:hAnsi="Tahoma" w:cs="Tahoma"/>
          <w:noProof/>
          <w:sz w:val="20"/>
          <w:szCs w:val="20"/>
        </w:rPr>
        <w:t>6</w:t>
      </w:r>
      <w:r w:rsidR="000F45C0" w:rsidRPr="00ED1060">
        <w:rPr>
          <w:rFonts w:ascii="Tahoma" w:hAnsi="Tahoma" w:cs="Tahoma"/>
          <w:noProof/>
          <w:sz w:val="20"/>
          <w:szCs w:val="20"/>
          <w:vertAlign w:val="superscript"/>
        </w:rPr>
        <w:t>th</w:t>
      </w:r>
      <w:r w:rsidR="000F45C0" w:rsidRPr="00ED1060">
        <w:rPr>
          <w:rFonts w:ascii="Tahoma" w:hAnsi="Tahoma" w:cs="Tahoma"/>
          <w:noProof/>
          <w:sz w:val="20"/>
          <w:szCs w:val="20"/>
        </w:rPr>
        <w:t xml:space="preserve"> September 2024</w:t>
      </w:r>
    </w:p>
    <w:p w14:paraId="3D5BA44C" w14:textId="77777777" w:rsidR="000F45C0" w:rsidRPr="00A84DD4" w:rsidRDefault="000F45C0" w:rsidP="000F45C0">
      <w:pPr>
        <w:pStyle w:val="NoSpacing"/>
        <w:ind w:left="-284" w:right="-687"/>
        <w:rPr>
          <w:rFonts w:ascii="Tahoma" w:hAnsi="Tahoma" w:cs="Tahoma"/>
          <w:noProof/>
          <w:sz w:val="16"/>
          <w:szCs w:val="16"/>
        </w:rPr>
      </w:pPr>
    </w:p>
    <w:p w14:paraId="7FBAC1EF" w14:textId="77777777" w:rsidR="000F45C0" w:rsidRPr="00A84DD4" w:rsidRDefault="000F45C0" w:rsidP="000F45C0">
      <w:pPr>
        <w:ind w:left="-284" w:right="-687"/>
        <w:rPr>
          <w:rFonts w:ascii="Tahoma" w:hAnsi="Tahoma" w:cs="Tahoma"/>
          <w:sz w:val="20"/>
          <w:szCs w:val="20"/>
        </w:rPr>
      </w:pPr>
      <w:r w:rsidRPr="00A84DD4">
        <w:rPr>
          <w:rFonts w:ascii="Tahoma" w:hAnsi="Tahoma" w:cs="Tahoma"/>
          <w:sz w:val="20"/>
          <w:szCs w:val="20"/>
        </w:rPr>
        <w:t>Dear Parent(s)/Carer(s),</w:t>
      </w:r>
    </w:p>
    <w:p w14:paraId="3AAEF538" w14:textId="77777777" w:rsidR="000F45C0" w:rsidRPr="00A84DD4" w:rsidRDefault="000F45C0" w:rsidP="000F45C0">
      <w:pPr>
        <w:ind w:left="-284" w:right="-687"/>
        <w:rPr>
          <w:rFonts w:ascii="Tahoma" w:hAnsi="Tahoma" w:cs="Tahoma"/>
          <w:sz w:val="20"/>
          <w:szCs w:val="20"/>
        </w:rPr>
      </w:pPr>
    </w:p>
    <w:p w14:paraId="650247DF" w14:textId="77777777" w:rsidR="000F45C0" w:rsidRPr="00A84DD4" w:rsidRDefault="000F45C0" w:rsidP="000F45C0">
      <w:pPr>
        <w:ind w:left="-284" w:right="-687"/>
        <w:rPr>
          <w:rFonts w:ascii="Tahoma" w:hAnsi="Tahoma" w:cs="Tahoma"/>
          <w:b/>
          <w:sz w:val="20"/>
          <w:szCs w:val="20"/>
        </w:rPr>
      </w:pPr>
      <w:r w:rsidRPr="00A84DD4">
        <w:rPr>
          <w:rFonts w:ascii="Tahoma" w:hAnsi="Tahoma" w:cs="Tahoma"/>
          <w:b/>
          <w:sz w:val="20"/>
          <w:szCs w:val="20"/>
        </w:rPr>
        <w:t>Re: Application for Year 7 place in September 202</w:t>
      </w:r>
      <w:r>
        <w:rPr>
          <w:rFonts w:ascii="Tahoma" w:hAnsi="Tahoma" w:cs="Tahoma"/>
          <w:b/>
          <w:sz w:val="20"/>
          <w:szCs w:val="20"/>
        </w:rPr>
        <w:t>5</w:t>
      </w:r>
    </w:p>
    <w:p w14:paraId="238C30BF" w14:textId="77777777" w:rsidR="000F45C0" w:rsidRPr="00A84DD4" w:rsidRDefault="000F45C0" w:rsidP="000F45C0">
      <w:pPr>
        <w:ind w:left="-284" w:right="-687"/>
        <w:rPr>
          <w:rFonts w:ascii="Tahoma" w:hAnsi="Tahoma" w:cs="Tahoma"/>
          <w:sz w:val="20"/>
          <w:szCs w:val="20"/>
        </w:rPr>
      </w:pPr>
    </w:p>
    <w:p w14:paraId="5436D718" w14:textId="77777777" w:rsidR="000F45C0" w:rsidRPr="00A84DD4" w:rsidRDefault="000F45C0" w:rsidP="000F45C0">
      <w:pPr>
        <w:ind w:left="-284" w:right="-687"/>
        <w:rPr>
          <w:rFonts w:ascii="Tahoma" w:hAnsi="Tahoma" w:cs="Tahoma"/>
          <w:sz w:val="20"/>
          <w:szCs w:val="20"/>
        </w:rPr>
      </w:pPr>
      <w:r w:rsidRPr="00A84DD4">
        <w:rPr>
          <w:rFonts w:ascii="Tahoma" w:hAnsi="Tahoma" w:cs="Tahoma"/>
          <w:sz w:val="20"/>
          <w:szCs w:val="20"/>
        </w:rPr>
        <w:t>The decision you take on which secondary school to send your child is one of the most challenging as a parent. You must consider whether your child will excel academically, flourish socially and ultimately be happy. I should like you to consider The Bishop of Llandaff as your preferred choice</w:t>
      </w:r>
      <w:r>
        <w:rPr>
          <w:rFonts w:ascii="Tahoma" w:hAnsi="Tahoma" w:cs="Tahoma"/>
          <w:sz w:val="20"/>
          <w:szCs w:val="20"/>
        </w:rPr>
        <w:t xml:space="preserve"> </w:t>
      </w:r>
      <w:r w:rsidRPr="00A84DD4">
        <w:rPr>
          <w:rFonts w:ascii="Tahoma" w:hAnsi="Tahoma" w:cs="Tahoma"/>
          <w:sz w:val="20"/>
          <w:szCs w:val="20"/>
        </w:rPr>
        <w:t>because</w:t>
      </w:r>
    </w:p>
    <w:p w14:paraId="56E6870A" w14:textId="77777777" w:rsidR="000F45C0" w:rsidRPr="00A84DD4" w:rsidRDefault="000F45C0" w:rsidP="000F45C0">
      <w:pPr>
        <w:ind w:left="-284" w:right="-687"/>
        <w:rPr>
          <w:rFonts w:ascii="Tahoma" w:hAnsi="Tahoma" w:cs="Tahoma"/>
          <w:sz w:val="16"/>
          <w:szCs w:val="16"/>
        </w:rPr>
      </w:pPr>
    </w:p>
    <w:p w14:paraId="64D763DF" w14:textId="77777777" w:rsidR="000F45C0" w:rsidRPr="00A84DD4" w:rsidRDefault="000F45C0" w:rsidP="000F45C0">
      <w:pPr>
        <w:pStyle w:val="ListParagraph"/>
        <w:numPr>
          <w:ilvl w:val="0"/>
          <w:numId w:val="2"/>
        </w:numPr>
        <w:ind w:right="-687"/>
        <w:rPr>
          <w:rFonts w:ascii="Tahoma" w:hAnsi="Tahoma" w:cs="Tahoma"/>
          <w:sz w:val="20"/>
          <w:szCs w:val="20"/>
        </w:rPr>
      </w:pPr>
      <w:r w:rsidRPr="00A84DD4">
        <w:rPr>
          <w:rFonts w:ascii="Tahoma" w:hAnsi="Tahoma" w:cs="Tahoma"/>
          <w:sz w:val="20"/>
          <w:szCs w:val="20"/>
        </w:rPr>
        <w:t>The school has a proven track record of having some of the best results in the UK in public examinations. Our students consistently leave with exceptional outcomes</w:t>
      </w:r>
      <w:r>
        <w:rPr>
          <w:rFonts w:ascii="Tahoma" w:hAnsi="Tahoma" w:cs="Tahoma"/>
          <w:sz w:val="20"/>
          <w:szCs w:val="20"/>
        </w:rPr>
        <w:t>,</w:t>
      </w:r>
      <w:r w:rsidRPr="00A84DD4">
        <w:rPr>
          <w:rFonts w:ascii="Tahoma" w:hAnsi="Tahoma" w:cs="Tahoma"/>
          <w:sz w:val="20"/>
          <w:szCs w:val="20"/>
        </w:rPr>
        <w:t xml:space="preserve"> which enables them to progress to the next stage in their lives. While around half of our students successfully gain places at Russell group universities, every student is supported to the next stage of their career;</w:t>
      </w:r>
    </w:p>
    <w:p w14:paraId="361F48AA" w14:textId="77777777" w:rsidR="000F45C0" w:rsidRPr="00A84DD4" w:rsidRDefault="000F45C0" w:rsidP="000F45C0">
      <w:pPr>
        <w:pStyle w:val="ListParagraph"/>
        <w:numPr>
          <w:ilvl w:val="0"/>
          <w:numId w:val="2"/>
        </w:numPr>
        <w:ind w:right="-687"/>
        <w:rPr>
          <w:rFonts w:ascii="Tahoma" w:hAnsi="Tahoma" w:cs="Tahoma"/>
          <w:sz w:val="20"/>
          <w:szCs w:val="20"/>
        </w:rPr>
      </w:pPr>
      <w:r w:rsidRPr="00A84DD4">
        <w:rPr>
          <w:rFonts w:ascii="Tahoma" w:hAnsi="Tahoma" w:cs="Tahoma"/>
          <w:sz w:val="20"/>
          <w:szCs w:val="20"/>
        </w:rPr>
        <w:t xml:space="preserve">We have outstanding students who are eager to learn, </w:t>
      </w:r>
      <w:r>
        <w:rPr>
          <w:rFonts w:ascii="Tahoma" w:hAnsi="Tahoma" w:cs="Tahoma"/>
          <w:sz w:val="20"/>
          <w:szCs w:val="20"/>
        </w:rPr>
        <w:t xml:space="preserve">and are, on the whole very </w:t>
      </w:r>
      <w:r w:rsidRPr="00A84DD4">
        <w:rPr>
          <w:rFonts w:ascii="Tahoma" w:hAnsi="Tahoma" w:cs="Tahoma"/>
          <w:sz w:val="20"/>
          <w:szCs w:val="20"/>
        </w:rPr>
        <w:t>well</w:t>
      </w:r>
      <w:r>
        <w:rPr>
          <w:rFonts w:ascii="Tahoma" w:hAnsi="Tahoma" w:cs="Tahoma"/>
          <w:sz w:val="20"/>
          <w:szCs w:val="20"/>
        </w:rPr>
        <w:t>-</w:t>
      </w:r>
      <w:r w:rsidRPr="00A84DD4">
        <w:rPr>
          <w:rFonts w:ascii="Tahoma" w:hAnsi="Tahoma" w:cs="Tahoma"/>
          <w:sz w:val="20"/>
          <w:szCs w:val="20"/>
        </w:rPr>
        <w:t>mannered. Our exclusions are one of the lowest in the country, while our attendance is amongst the best in Wales;</w:t>
      </w:r>
    </w:p>
    <w:p w14:paraId="693375C0" w14:textId="77777777" w:rsidR="000F45C0" w:rsidRPr="00A84DD4" w:rsidRDefault="000F45C0" w:rsidP="000F45C0">
      <w:pPr>
        <w:pStyle w:val="ListParagraph"/>
        <w:numPr>
          <w:ilvl w:val="0"/>
          <w:numId w:val="2"/>
        </w:numPr>
        <w:ind w:right="-687"/>
        <w:rPr>
          <w:rFonts w:ascii="Tahoma" w:hAnsi="Tahoma" w:cs="Tahoma"/>
          <w:sz w:val="20"/>
          <w:szCs w:val="20"/>
        </w:rPr>
      </w:pPr>
      <w:r w:rsidRPr="00A84DD4">
        <w:rPr>
          <w:rFonts w:ascii="Tahoma" w:hAnsi="Tahoma" w:cs="Tahoma"/>
          <w:sz w:val="20"/>
          <w:szCs w:val="20"/>
        </w:rPr>
        <w:t>We have an exceptionally talented group of staff, committed to providing an outstanding experience to all students. We only appoint the very best teachers at The Bishop of Llandaff and, this September, we welcomed a further number of outstanding staff to join us in supporting our students; and</w:t>
      </w:r>
    </w:p>
    <w:p w14:paraId="76393857" w14:textId="40DAB1D1" w:rsidR="000F45C0" w:rsidRPr="00A84DD4" w:rsidRDefault="000F45C0" w:rsidP="000F45C0">
      <w:pPr>
        <w:pStyle w:val="ListParagraph"/>
        <w:numPr>
          <w:ilvl w:val="0"/>
          <w:numId w:val="2"/>
        </w:numPr>
        <w:ind w:right="-687"/>
        <w:rPr>
          <w:rFonts w:ascii="Tahoma" w:hAnsi="Tahoma" w:cs="Tahoma"/>
          <w:sz w:val="20"/>
          <w:szCs w:val="20"/>
        </w:rPr>
      </w:pPr>
      <w:r w:rsidRPr="00A84DD4">
        <w:rPr>
          <w:rFonts w:ascii="Tahoma" w:hAnsi="Tahoma" w:cs="Tahoma"/>
          <w:sz w:val="20"/>
          <w:szCs w:val="20"/>
        </w:rPr>
        <w:t>While we have an old school site</w:t>
      </w:r>
      <w:r>
        <w:rPr>
          <w:rFonts w:ascii="Tahoma" w:hAnsi="Tahoma" w:cs="Tahoma"/>
          <w:sz w:val="20"/>
          <w:szCs w:val="20"/>
        </w:rPr>
        <w:t xml:space="preserve">, </w:t>
      </w:r>
      <w:r w:rsidRPr="00A84DD4">
        <w:rPr>
          <w:rFonts w:ascii="Tahoma" w:hAnsi="Tahoma" w:cs="Tahoma"/>
          <w:sz w:val="20"/>
          <w:szCs w:val="20"/>
        </w:rPr>
        <w:t>we have invested heavily in facilities and improving the internal fabric of the building. All classrooms have high</w:t>
      </w:r>
      <w:r>
        <w:rPr>
          <w:rFonts w:ascii="Tahoma" w:hAnsi="Tahoma" w:cs="Tahoma"/>
          <w:sz w:val="20"/>
          <w:szCs w:val="20"/>
        </w:rPr>
        <w:t>-</w:t>
      </w:r>
      <w:r w:rsidRPr="00A84DD4">
        <w:rPr>
          <w:rFonts w:ascii="Tahoma" w:hAnsi="Tahoma" w:cs="Tahoma"/>
          <w:sz w:val="20"/>
          <w:szCs w:val="20"/>
        </w:rPr>
        <w:t>quality equipment to ensure learning is cutting edge.</w:t>
      </w:r>
    </w:p>
    <w:p w14:paraId="0C334989" w14:textId="77777777" w:rsidR="000F45C0" w:rsidRPr="00A84DD4" w:rsidRDefault="000F45C0" w:rsidP="000F45C0">
      <w:pPr>
        <w:ind w:left="-284" w:right="-687"/>
        <w:rPr>
          <w:rFonts w:ascii="Tahoma" w:hAnsi="Tahoma" w:cs="Tahoma"/>
          <w:sz w:val="16"/>
          <w:szCs w:val="16"/>
        </w:rPr>
      </w:pPr>
    </w:p>
    <w:p w14:paraId="2698BDD9" w14:textId="77777777" w:rsidR="000F45C0" w:rsidRPr="00A84DD4" w:rsidRDefault="000F45C0" w:rsidP="000F45C0">
      <w:pPr>
        <w:ind w:left="-284" w:right="-687"/>
        <w:rPr>
          <w:rFonts w:ascii="Tahoma" w:hAnsi="Tahoma" w:cs="Tahoma"/>
          <w:sz w:val="20"/>
          <w:szCs w:val="20"/>
        </w:rPr>
      </w:pPr>
      <w:r>
        <w:rPr>
          <w:rFonts w:ascii="Tahoma" w:hAnsi="Tahoma" w:cs="Tahoma"/>
          <w:sz w:val="20"/>
          <w:szCs w:val="20"/>
        </w:rPr>
        <w:t>Put simply, w</w:t>
      </w:r>
      <w:r w:rsidRPr="00A84DD4">
        <w:rPr>
          <w:rFonts w:ascii="Tahoma" w:hAnsi="Tahoma" w:cs="Tahoma"/>
          <w:sz w:val="20"/>
          <w:szCs w:val="20"/>
        </w:rPr>
        <w:t xml:space="preserve">e want to be the best school for your child! This means that each student, at the end of their time at The Bishop of Llandaff, could not have had a better educational experience at any other school. We want all our students to achieve their full potential in terms of examination results; to gain life-long skills which will enable them to be successful in the world beyond school; and to develop a sense of morality, rooted in our Christian values. </w:t>
      </w:r>
      <w:r>
        <w:rPr>
          <w:rFonts w:ascii="Tahoma" w:hAnsi="Tahoma" w:cs="Tahoma"/>
          <w:sz w:val="20"/>
          <w:szCs w:val="20"/>
        </w:rPr>
        <w:br/>
      </w:r>
      <w:r>
        <w:rPr>
          <w:rFonts w:ascii="Tahoma" w:hAnsi="Tahoma" w:cs="Tahoma"/>
          <w:sz w:val="20"/>
          <w:szCs w:val="20"/>
        </w:rPr>
        <w:br/>
      </w:r>
      <w:r w:rsidRPr="00A84DD4">
        <w:rPr>
          <w:rFonts w:ascii="Tahoma" w:hAnsi="Tahoma" w:cs="Tahoma"/>
          <w:sz w:val="20"/>
          <w:szCs w:val="20"/>
        </w:rPr>
        <w:t xml:space="preserve">Our success as a school has been recognised by Estyn and Section 50 Inspectors, both judging the school as “excellent” in every category. Copies of these reports can be found on our school website via the </w:t>
      </w:r>
      <w:hyperlink r:id="rId11" w:history="1">
        <w:r w:rsidRPr="00A84DD4">
          <w:rPr>
            <w:rStyle w:val="Hyperlink"/>
            <w:rFonts w:ascii="Tahoma" w:hAnsi="Tahoma" w:cs="Tahoma"/>
            <w:sz w:val="20"/>
            <w:szCs w:val="20"/>
          </w:rPr>
          <w:t>link</w:t>
        </w:r>
      </w:hyperlink>
      <w:r w:rsidRPr="00A84DD4">
        <w:rPr>
          <w:rFonts w:ascii="Tahoma" w:hAnsi="Tahoma" w:cs="Tahoma"/>
          <w:sz w:val="20"/>
          <w:szCs w:val="20"/>
        </w:rPr>
        <w:t xml:space="preserve">. We are delighted to achieve the “World-Class School Quality Mark”, the first (and only) </w:t>
      </w:r>
      <w:r>
        <w:rPr>
          <w:rFonts w:ascii="Tahoma" w:hAnsi="Tahoma" w:cs="Tahoma"/>
          <w:sz w:val="20"/>
          <w:szCs w:val="20"/>
        </w:rPr>
        <w:t xml:space="preserve">secondary </w:t>
      </w:r>
      <w:r w:rsidRPr="00A84DD4">
        <w:rPr>
          <w:rFonts w:ascii="Tahoma" w:hAnsi="Tahoma" w:cs="Tahoma"/>
          <w:sz w:val="20"/>
          <w:szCs w:val="20"/>
        </w:rPr>
        <w:t xml:space="preserve">school in </w:t>
      </w:r>
      <w:r>
        <w:rPr>
          <w:rFonts w:ascii="Tahoma" w:hAnsi="Tahoma" w:cs="Tahoma"/>
          <w:sz w:val="20"/>
          <w:szCs w:val="20"/>
        </w:rPr>
        <w:t>Wales</w:t>
      </w:r>
      <w:r w:rsidRPr="00A84DD4">
        <w:rPr>
          <w:rFonts w:ascii="Tahoma" w:hAnsi="Tahoma" w:cs="Tahoma"/>
          <w:sz w:val="20"/>
          <w:szCs w:val="20"/>
        </w:rPr>
        <w:t xml:space="preserve"> to achieve this accreditation. However, while th</w:t>
      </w:r>
      <w:r>
        <w:rPr>
          <w:rFonts w:ascii="Tahoma" w:hAnsi="Tahoma" w:cs="Tahoma"/>
          <w:sz w:val="20"/>
          <w:szCs w:val="20"/>
        </w:rPr>
        <w:t xml:space="preserve">is recognition is </w:t>
      </w:r>
      <w:r w:rsidRPr="00A84DD4">
        <w:rPr>
          <w:rFonts w:ascii="Tahoma" w:hAnsi="Tahoma" w:cs="Tahoma"/>
          <w:sz w:val="20"/>
          <w:szCs w:val="20"/>
        </w:rPr>
        <w:t>pleasing, we are continually striving for future success.</w:t>
      </w:r>
    </w:p>
    <w:p w14:paraId="4CB806B2" w14:textId="77777777" w:rsidR="000F45C0" w:rsidRPr="00A84DD4" w:rsidRDefault="000F45C0" w:rsidP="000F45C0">
      <w:pPr>
        <w:ind w:left="-284" w:right="-687"/>
        <w:rPr>
          <w:rFonts w:ascii="Tahoma" w:hAnsi="Tahoma" w:cs="Tahoma"/>
          <w:sz w:val="16"/>
          <w:szCs w:val="16"/>
        </w:rPr>
      </w:pPr>
    </w:p>
    <w:p w14:paraId="4AE5C4D6" w14:textId="77777777" w:rsidR="000F45C0" w:rsidRPr="00A84DD4" w:rsidRDefault="000F45C0" w:rsidP="000F45C0">
      <w:pPr>
        <w:ind w:left="-284" w:right="-687"/>
        <w:rPr>
          <w:rFonts w:ascii="Tahoma" w:hAnsi="Tahoma" w:cs="Tahoma"/>
          <w:sz w:val="20"/>
          <w:szCs w:val="20"/>
        </w:rPr>
      </w:pPr>
      <w:r w:rsidRPr="00ED1060">
        <w:rPr>
          <w:rFonts w:ascii="Tahoma" w:hAnsi="Tahoma" w:cs="Tahoma"/>
          <w:sz w:val="20"/>
          <w:szCs w:val="20"/>
        </w:rPr>
        <w:t xml:space="preserve">On </w:t>
      </w:r>
      <w:r w:rsidRPr="00ED1060">
        <w:rPr>
          <w:rFonts w:ascii="Tahoma" w:hAnsi="Tahoma" w:cs="Tahoma"/>
          <w:b/>
          <w:sz w:val="20"/>
          <w:szCs w:val="20"/>
        </w:rPr>
        <w:t>Thursday 17</w:t>
      </w:r>
      <w:r w:rsidRPr="00ED1060">
        <w:rPr>
          <w:rFonts w:ascii="Tahoma" w:hAnsi="Tahoma" w:cs="Tahoma"/>
          <w:b/>
          <w:sz w:val="20"/>
          <w:szCs w:val="20"/>
          <w:vertAlign w:val="superscript"/>
        </w:rPr>
        <w:t>th</w:t>
      </w:r>
      <w:r w:rsidRPr="00ED1060">
        <w:rPr>
          <w:rFonts w:ascii="Tahoma" w:hAnsi="Tahoma" w:cs="Tahoma"/>
          <w:b/>
          <w:sz w:val="20"/>
          <w:szCs w:val="20"/>
        </w:rPr>
        <w:t xml:space="preserve"> October 2024</w:t>
      </w:r>
      <w:r w:rsidRPr="00ED1060">
        <w:rPr>
          <w:rFonts w:ascii="Tahoma" w:hAnsi="Tahoma" w:cs="Tahoma"/>
          <w:sz w:val="20"/>
          <w:szCs w:val="20"/>
        </w:rPr>
        <w:t xml:space="preserve"> we will hold an </w:t>
      </w:r>
      <w:r w:rsidRPr="00ED1060">
        <w:rPr>
          <w:rFonts w:ascii="Tahoma" w:hAnsi="Tahoma" w:cs="Tahoma"/>
          <w:b/>
          <w:sz w:val="20"/>
          <w:szCs w:val="20"/>
        </w:rPr>
        <w:t>Open</w:t>
      </w:r>
      <w:r w:rsidRPr="00ED1060">
        <w:rPr>
          <w:rFonts w:ascii="Tahoma" w:hAnsi="Tahoma" w:cs="Tahoma"/>
          <w:sz w:val="20"/>
          <w:szCs w:val="20"/>
        </w:rPr>
        <w:t xml:space="preserve"> </w:t>
      </w:r>
      <w:r w:rsidRPr="00ED1060">
        <w:rPr>
          <w:rFonts w:ascii="Tahoma" w:hAnsi="Tahoma" w:cs="Tahoma"/>
          <w:b/>
          <w:sz w:val="20"/>
          <w:szCs w:val="20"/>
        </w:rPr>
        <w:t xml:space="preserve">Evening </w:t>
      </w:r>
      <w:r w:rsidRPr="00ED1060">
        <w:rPr>
          <w:rFonts w:ascii="Tahoma" w:hAnsi="Tahoma" w:cs="Tahoma"/>
          <w:sz w:val="20"/>
          <w:szCs w:val="20"/>
        </w:rPr>
        <w:t>from 5.30pm until 7.30pm. You and your</w:t>
      </w:r>
      <w:r w:rsidRPr="00A84DD4">
        <w:rPr>
          <w:rFonts w:ascii="Tahoma" w:hAnsi="Tahoma" w:cs="Tahoma"/>
          <w:sz w:val="20"/>
          <w:szCs w:val="20"/>
        </w:rPr>
        <w:t xml:space="preserve"> </w:t>
      </w:r>
      <w:r w:rsidRPr="00ED1060">
        <w:rPr>
          <w:rFonts w:ascii="Tahoma" w:hAnsi="Tahoma" w:cs="Tahoma"/>
          <w:sz w:val="20"/>
          <w:szCs w:val="20"/>
        </w:rPr>
        <w:t xml:space="preserve">child will have the opportunity to take a tour of the school, followed by a short </w:t>
      </w:r>
      <w:r w:rsidRPr="00ED1060">
        <w:rPr>
          <w:rFonts w:ascii="Tahoma" w:hAnsi="Tahoma" w:cs="Tahoma"/>
          <w:b/>
          <w:sz w:val="20"/>
          <w:szCs w:val="20"/>
        </w:rPr>
        <w:t>presentation by me at</w:t>
      </w:r>
      <w:r w:rsidRPr="00A84DD4">
        <w:rPr>
          <w:rFonts w:ascii="Tahoma" w:hAnsi="Tahoma" w:cs="Tahoma"/>
          <w:b/>
          <w:sz w:val="20"/>
          <w:szCs w:val="20"/>
        </w:rPr>
        <w:t xml:space="preserve"> 5.30pm</w:t>
      </w:r>
      <w:r w:rsidRPr="00A84DD4">
        <w:rPr>
          <w:rFonts w:ascii="Tahoma" w:hAnsi="Tahoma" w:cs="Tahoma"/>
          <w:sz w:val="20"/>
          <w:szCs w:val="20"/>
        </w:rPr>
        <w:t>, which is repeated at</w:t>
      </w:r>
      <w:r w:rsidRPr="00A84DD4">
        <w:rPr>
          <w:rFonts w:ascii="Tahoma" w:hAnsi="Tahoma" w:cs="Tahoma"/>
          <w:b/>
          <w:sz w:val="20"/>
          <w:szCs w:val="20"/>
        </w:rPr>
        <w:t xml:space="preserve"> 6.15pm</w:t>
      </w:r>
      <w:r w:rsidRPr="00A84DD4">
        <w:rPr>
          <w:rFonts w:ascii="Tahoma" w:hAnsi="Tahoma" w:cs="Tahoma"/>
          <w:sz w:val="20"/>
          <w:szCs w:val="20"/>
        </w:rPr>
        <w:t xml:space="preserve"> and again </w:t>
      </w:r>
      <w:r w:rsidRPr="00A84DD4">
        <w:rPr>
          <w:rFonts w:ascii="Tahoma" w:hAnsi="Tahoma" w:cs="Tahoma"/>
          <w:b/>
          <w:sz w:val="20"/>
          <w:szCs w:val="20"/>
        </w:rPr>
        <w:t>at 7.</w:t>
      </w:r>
      <w:r>
        <w:rPr>
          <w:rFonts w:ascii="Tahoma" w:hAnsi="Tahoma" w:cs="Tahoma"/>
          <w:b/>
          <w:sz w:val="20"/>
          <w:szCs w:val="20"/>
        </w:rPr>
        <w:t>00</w:t>
      </w:r>
      <w:r w:rsidRPr="00A84DD4">
        <w:rPr>
          <w:rFonts w:ascii="Tahoma" w:hAnsi="Tahoma" w:cs="Tahoma"/>
          <w:b/>
          <w:sz w:val="20"/>
          <w:szCs w:val="20"/>
        </w:rPr>
        <w:t>pm</w:t>
      </w:r>
      <w:r w:rsidRPr="00A84DD4">
        <w:rPr>
          <w:rFonts w:ascii="Tahoma" w:hAnsi="Tahoma" w:cs="Tahoma"/>
          <w:sz w:val="20"/>
          <w:szCs w:val="20"/>
        </w:rPr>
        <w:t xml:space="preserve">. </w:t>
      </w:r>
    </w:p>
    <w:p w14:paraId="6BBD2E57" w14:textId="77777777" w:rsidR="000F45C0" w:rsidRPr="00A84DD4" w:rsidRDefault="000F45C0" w:rsidP="000F45C0">
      <w:pPr>
        <w:ind w:left="-284" w:right="-687"/>
        <w:rPr>
          <w:rFonts w:ascii="Tahoma" w:hAnsi="Tahoma" w:cs="Tahoma"/>
          <w:sz w:val="20"/>
          <w:szCs w:val="20"/>
        </w:rPr>
      </w:pPr>
    </w:p>
    <w:p w14:paraId="53A7AF53" w14:textId="77777777" w:rsidR="000F45C0" w:rsidRPr="00A84DD4" w:rsidRDefault="000F45C0" w:rsidP="000F45C0">
      <w:pPr>
        <w:ind w:left="-284" w:right="-687"/>
        <w:rPr>
          <w:rFonts w:ascii="Tahoma" w:hAnsi="Tahoma" w:cs="Tahoma"/>
          <w:sz w:val="20"/>
          <w:szCs w:val="20"/>
        </w:rPr>
      </w:pPr>
      <w:r w:rsidRPr="00A84DD4">
        <w:rPr>
          <w:rFonts w:ascii="Tahoma" w:hAnsi="Tahoma" w:cs="Tahoma"/>
          <w:sz w:val="20"/>
          <w:szCs w:val="20"/>
        </w:rPr>
        <w:t>I look forward to meeting as many of you as possible at our Open Evening on 5</w:t>
      </w:r>
      <w:r w:rsidRPr="00A84DD4">
        <w:rPr>
          <w:rFonts w:ascii="Tahoma" w:hAnsi="Tahoma" w:cs="Tahoma"/>
          <w:sz w:val="20"/>
          <w:szCs w:val="20"/>
          <w:vertAlign w:val="superscript"/>
        </w:rPr>
        <w:t>th</w:t>
      </w:r>
      <w:r w:rsidRPr="00A84DD4">
        <w:rPr>
          <w:rFonts w:ascii="Tahoma" w:hAnsi="Tahoma" w:cs="Tahoma"/>
          <w:sz w:val="20"/>
          <w:szCs w:val="20"/>
        </w:rPr>
        <w:t xml:space="preserve"> October. By way of reminder, this year the closing date for applications for new Year 7s </w:t>
      </w:r>
      <w:r w:rsidRPr="00ED1060">
        <w:rPr>
          <w:rFonts w:ascii="Tahoma" w:hAnsi="Tahoma" w:cs="Tahoma"/>
          <w:sz w:val="20"/>
          <w:szCs w:val="20"/>
        </w:rPr>
        <w:t xml:space="preserve">is </w:t>
      </w:r>
      <w:r w:rsidRPr="00ED1060">
        <w:rPr>
          <w:rFonts w:ascii="Tahoma" w:hAnsi="Tahoma" w:cs="Tahoma"/>
          <w:b/>
          <w:sz w:val="20"/>
          <w:szCs w:val="20"/>
        </w:rPr>
        <w:t>Monday 18</w:t>
      </w:r>
      <w:r w:rsidRPr="00ED1060">
        <w:rPr>
          <w:rFonts w:ascii="Tahoma" w:hAnsi="Tahoma" w:cs="Tahoma"/>
          <w:b/>
          <w:sz w:val="20"/>
          <w:szCs w:val="20"/>
          <w:vertAlign w:val="superscript"/>
        </w:rPr>
        <w:t>th</w:t>
      </w:r>
      <w:r w:rsidRPr="00ED1060">
        <w:rPr>
          <w:rFonts w:ascii="Tahoma" w:hAnsi="Tahoma" w:cs="Tahoma"/>
          <w:b/>
          <w:sz w:val="20"/>
          <w:szCs w:val="20"/>
        </w:rPr>
        <w:t xml:space="preserve"> November 2024 </w:t>
      </w:r>
      <w:r w:rsidRPr="00ED1060">
        <w:rPr>
          <w:rFonts w:ascii="Tahoma" w:hAnsi="Tahoma" w:cs="Tahoma"/>
          <w:sz w:val="20"/>
          <w:szCs w:val="20"/>
        </w:rPr>
        <w:t>at</w:t>
      </w:r>
      <w:r w:rsidRPr="00ED1060">
        <w:rPr>
          <w:rFonts w:ascii="Tahoma" w:hAnsi="Tahoma" w:cs="Tahoma"/>
          <w:b/>
          <w:sz w:val="20"/>
          <w:szCs w:val="20"/>
        </w:rPr>
        <w:t xml:space="preserve"> 12.00pm</w:t>
      </w:r>
      <w:r w:rsidRPr="00ED1060">
        <w:rPr>
          <w:rFonts w:ascii="Tahoma" w:hAnsi="Tahoma" w:cs="Tahoma"/>
          <w:sz w:val="20"/>
          <w:szCs w:val="20"/>
        </w:rPr>
        <w:t>.</w:t>
      </w:r>
    </w:p>
    <w:p w14:paraId="62FDD665" w14:textId="77777777" w:rsidR="000F45C0" w:rsidRPr="00A84DD4" w:rsidRDefault="000F45C0" w:rsidP="000F45C0">
      <w:pPr>
        <w:ind w:left="-284" w:right="-687"/>
        <w:rPr>
          <w:rFonts w:ascii="Tahoma" w:hAnsi="Tahoma" w:cs="Tahoma"/>
          <w:sz w:val="20"/>
          <w:szCs w:val="20"/>
        </w:rPr>
      </w:pPr>
    </w:p>
    <w:p w14:paraId="3F16D954" w14:textId="77777777" w:rsidR="000F45C0" w:rsidRPr="00A84DD4" w:rsidRDefault="000F45C0" w:rsidP="000F45C0">
      <w:pPr>
        <w:ind w:left="-284" w:right="-687"/>
        <w:rPr>
          <w:rFonts w:ascii="Tahoma" w:hAnsi="Tahoma" w:cs="Tahoma"/>
          <w:sz w:val="20"/>
          <w:szCs w:val="20"/>
        </w:rPr>
      </w:pPr>
      <w:r w:rsidRPr="00A84DD4">
        <w:rPr>
          <w:rFonts w:ascii="Tahoma" w:hAnsi="Tahoma" w:cs="Tahoma"/>
          <w:sz w:val="20"/>
          <w:szCs w:val="20"/>
        </w:rPr>
        <w:t>Yours sincerely,</w:t>
      </w:r>
    </w:p>
    <w:p w14:paraId="6A9C2FEC" w14:textId="6CBF25A3" w:rsidR="000F45C0" w:rsidRPr="00A84DD4" w:rsidRDefault="000F45C0" w:rsidP="000F45C0">
      <w:pPr>
        <w:ind w:left="-284" w:right="-687" w:hanging="850"/>
        <w:rPr>
          <w:rFonts w:ascii="Tahoma" w:hAnsi="Tahoma" w:cs="Tahoma"/>
          <w:sz w:val="20"/>
          <w:szCs w:val="20"/>
        </w:rPr>
      </w:pPr>
      <w:r w:rsidRPr="000F45C0">
        <w:rPr>
          <w:rFonts w:ascii="Tahoma" w:hAnsi="Tahoma" w:cs="Tahoma"/>
          <w:noProof/>
          <w:sz w:val="20"/>
          <w:szCs w:val="20"/>
        </w:rPr>
        <w:drawing>
          <wp:inline distT="0" distB="0" distL="0" distR="0" wp14:anchorId="697F06E1" wp14:editId="19625763">
            <wp:extent cx="2219325" cy="981075"/>
            <wp:effectExtent l="0" t="0" r="0" b="0"/>
            <wp:docPr id="4" name="Picture 5" descr="Marc Belli (Blu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c Belli (Blue, 201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19325" cy="981075"/>
                    </a:xfrm>
                    <a:prstGeom prst="rect">
                      <a:avLst/>
                    </a:prstGeom>
                    <a:noFill/>
                    <a:ln>
                      <a:noFill/>
                    </a:ln>
                  </pic:spPr>
                </pic:pic>
              </a:graphicData>
            </a:graphic>
          </wp:inline>
        </w:drawing>
      </w:r>
    </w:p>
    <w:p w14:paraId="04E76AB9" w14:textId="77777777" w:rsidR="000F45C0" w:rsidRPr="00A84DD4" w:rsidRDefault="000F45C0" w:rsidP="000F45C0">
      <w:pPr>
        <w:ind w:left="-284" w:right="-687"/>
        <w:rPr>
          <w:rFonts w:ascii="Tahoma" w:hAnsi="Tahoma" w:cs="Tahoma"/>
          <w:sz w:val="20"/>
          <w:szCs w:val="20"/>
        </w:rPr>
      </w:pPr>
      <w:r w:rsidRPr="00A84DD4">
        <w:rPr>
          <w:rFonts w:ascii="Tahoma" w:hAnsi="Tahoma" w:cs="Tahoma"/>
          <w:sz w:val="20"/>
          <w:szCs w:val="20"/>
        </w:rPr>
        <w:t>Marc Belli</w:t>
      </w:r>
    </w:p>
    <w:p w14:paraId="3CF5E398" w14:textId="02372CB5" w:rsidR="000F45C0" w:rsidRPr="003E1C99" w:rsidRDefault="000A5F7E" w:rsidP="000F45C0">
      <w:pPr>
        <w:ind w:left="-284" w:right="-687"/>
        <w:rPr>
          <w:rFonts w:ascii="Tahoma" w:hAnsi="Tahoma" w:cs="Tahoma"/>
          <w:sz w:val="20"/>
          <w:szCs w:val="20"/>
        </w:rPr>
      </w:pPr>
      <w:r>
        <w:rPr>
          <w:rFonts w:ascii="Tahoma" w:hAnsi="Tahoma" w:cs="Tahoma"/>
          <w:sz w:val="20"/>
          <w:szCs w:val="20"/>
        </w:rPr>
        <w:t xml:space="preserve">Executive </w:t>
      </w:r>
      <w:r w:rsidR="000F45C0" w:rsidRPr="00A84DD4">
        <w:rPr>
          <w:rFonts w:ascii="Tahoma" w:hAnsi="Tahoma" w:cs="Tahoma"/>
          <w:sz w:val="20"/>
          <w:szCs w:val="20"/>
        </w:rPr>
        <w:t>Headteacher</w:t>
      </w:r>
    </w:p>
    <w:p w14:paraId="40291463" w14:textId="77777777" w:rsidR="000F45C0" w:rsidRPr="00540670" w:rsidRDefault="000F45C0" w:rsidP="000F45C0">
      <w:pPr>
        <w:tabs>
          <w:tab w:val="left" w:pos="2950"/>
        </w:tabs>
        <w:ind w:left="-284" w:right="-687"/>
        <w:rPr>
          <w:rFonts w:ascii="Tahoma" w:hAnsi="Tahoma" w:cs="Tahoma"/>
          <w:sz w:val="20"/>
          <w:szCs w:val="20"/>
        </w:rPr>
      </w:pPr>
    </w:p>
    <w:p w14:paraId="14F08BB7" w14:textId="77777777" w:rsidR="003D03C7" w:rsidRPr="00540670" w:rsidRDefault="003D03C7" w:rsidP="00D53DCA">
      <w:pPr>
        <w:tabs>
          <w:tab w:val="left" w:pos="2950"/>
        </w:tabs>
        <w:ind w:left="-426" w:right="-569"/>
        <w:rPr>
          <w:rFonts w:ascii="Tahoma" w:hAnsi="Tahoma" w:cs="Tahoma"/>
          <w:sz w:val="20"/>
          <w:szCs w:val="20"/>
        </w:rPr>
      </w:pPr>
    </w:p>
    <w:sectPr w:rsidR="003D03C7" w:rsidRPr="00540670" w:rsidSect="00CA4224">
      <w:headerReference w:type="even" r:id="rId13"/>
      <w:headerReference w:type="default" r:id="rId14"/>
      <w:footerReference w:type="even" r:id="rId15"/>
      <w:footerReference w:type="default" r:id="rId16"/>
      <w:headerReference w:type="first" r:id="rId17"/>
      <w:footerReference w:type="first" r:id="rId18"/>
      <w:pgSz w:w="11906" w:h="16838" w:code="9"/>
      <w:pgMar w:top="179" w:right="1418" w:bottom="709" w:left="1418" w:header="261" w:footer="2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F1C37E" w14:textId="77777777" w:rsidR="0060376E" w:rsidRDefault="0060376E" w:rsidP="007846CA">
      <w:r>
        <w:separator/>
      </w:r>
    </w:p>
  </w:endnote>
  <w:endnote w:type="continuationSeparator" w:id="0">
    <w:p w14:paraId="321F383C" w14:textId="77777777" w:rsidR="0060376E" w:rsidRDefault="0060376E" w:rsidP="007846CA">
      <w:r>
        <w:continuationSeparator/>
      </w:r>
    </w:p>
  </w:endnote>
  <w:endnote w:type="continuationNotice" w:id="1">
    <w:p w14:paraId="5AC300F6" w14:textId="77777777" w:rsidR="0060376E" w:rsidRDefault="006037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Black">
    <w:altName w:val="Segoe UI"/>
    <w:charset w:val="00"/>
    <w:family w:val="swiss"/>
    <w:pitch w:val="variable"/>
    <w:sig w:usb0="A00002AF" w:usb1="5000604B" w:usb2="00000000" w:usb3="00000000" w:csb0="000001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43EABC" w14:textId="77777777" w:rsidR="002B10B8" w:rsidRDefault="002B10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BC098" w14:textId="18BB11E6" w:rsidR="00B747B7" w:rsidRDefault="000F45C0" w:rsidP="00B747B7">
    <w:pPr>
      <w:pStyle w:val="Footer"/>
      <w:jc w:val="center"/>
    </w:pPr>
    <w:r w:rsidRPr="002B10B8">
      <w:rPr>
        <w:rFonts w:ascii="Tahoma" w:hAnsi="Tahoma" w:cs="Tahoma"/>
        <w:noProof/>
        <w:sz w:val="20"/>
        <w:szCs w:val="20"/>
      </w:rPr>
      <w:drawing>
        <wp:inline distT="0" distB="0" distL="0" distR="0" wp14:anchorId="4485E972" wp14:editId="2C281504">
          <wp:extent cx="2771775" cy="142875"/>
          <wp:effectExtent l="0" t="0" r="0" b="0"/>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1">
                    <a:extLst>
                      <a:ext uri="{28A0092B-C50C-407E-A947-70E740481C1C}">
                        <a14:useLocalDpi xmlns:a14="http://schemas.microsoft.com/office/drawing/2010/main" val="0"/>
                      </a:ext>
                    </a:extLst>
                  </a:blip>
                  <a:srcRect l="13928" t="16539" r="13599" b="30992"/>
                  <a:stretch>
                    <a:fillRect/>
                  </a:stretch>
                </pic:blipFill>
                <pic:spPr bwMode="auto">
                  <a:xfrm>
                    <a:off x="0" y="0"/>
                    <a:ext cx="2771775" cy="14287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FBF1E" w14:textId="62E5FD04" w:rsidR="00B43903" w:rsidRDefault="000F45C0" w:rsidP="00B43903">
    <w:pPr>
      <w:pStyle w:val="Footer"/>
      <w:tabs>
        <w:tab w:val="clear" w:pos="4153"/>
        <w:tab w:val="clear" w:pos="8306"/>
        <w:tab w:val="left" w:pos="1537"/>
      </w:tabs>
      <w:jc w:val="center"/>
    </w:pPr>
    <w:r w:rsidRPr="002B10B8">
      <w:rPr>
        <w:rFonts w:ascii="Tahoma" w:hAnsi="Tahoma" w:cs="Tahoma"/>
        <w:noProof/>
        <w:sz w:val="20"/>
        <w:szCs w:val="20"/>
      </w:rPr>
      <w:drawing>
        <wp:inline distT="0" distB="0" distL="0" distR="0" wp14:anchorId="40D228BA" wp14:editId="5C27188F">
          <wp:extent cx="2762250" cy="142875"/>
          <wp:effectExtent l="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l="13928" t="16539" r="13599" b="30992"/>
                  <a:stretch>
                    <a:fillRect/>
                  </a:stretch>
                </pic:blipFill>
                <pic:spPr bwMode="auto">
                  <a:xfrm>
                    <a:off x="0" y="0"/>
                    <a:ext cx="2762250" cy="1428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6408EF" w14:textId="77777777" w:rsidR="0060376E" w:rsidRDefault="0060376E" w:rsidP="007846CA">
      <w:r>
        <w:separator/>
      </w:r>
    </w:p>
  </w:footnote>
  <w:footnote w:type="continuationSeparator" w:id="0">
    <w:p w14:paraId="6EAB6D2B" w14:textId="77777777" w:rsidR="0060376E" w:rsidRDefault="0060376E" w:rsidP="007846CA">
      <w:r>
        <w:continuationSeparator/>
      </w:r>
    </w:p>
  </w:footnote>
  <w:footnote w:type="continuationNotice" w:id="1">
    <w:p w14:paraId="16FAE1AE" w14:textId="77777777" w:rsidR="0060376E" w:rsidRDefault="006037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0F3611" w14:textId="77777777" w:rsidR="002B10B8" w:rsidRDefault="002B10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78B18" w14:textId="77777777" w:rsidR="002B10B8" w:rsidRDefault="002B10B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75DA4" w14:textId="77777777" w:rsidR="00A54BC9" w:rsidRPr="00CA4224" w:rsidRDefault="00A54BC9" w:rsidP="00A54BC9">
    <w:pPr>
      <w:pStyle w:val="Header"/>
      <w:ind w:right="-709"/>
      <w:rPr>
        <w:rFonts w:ascii="Lato Black" w:hAnsi="Lato Black"/>
        <w:b/>
        <w:color w:val="002147"/>
        <w:sz w:val="10"/>
        <w:szCs w:val="10"/>
      </w:rPr>
    </w:pPr>
  </w:p>
  <w:tbl>
    <w:tblPr>
      <w:tblW w:w="10882" w:type="dxa"/>
      <w:tblInd w:w="-851" w:type="dxa"/>
      <w:tblLook w:val="04A0" w:firstRow="1" w:lastRow="0" w:firstColumn="1" w:lastColumn="0" w:noHBand="0" w:noVBand="1"/>
    </w:tblPr>
    <w:tblGrid>
      <w:gridCol w:w="1985"/>
      <w:gridCol w:w="8897"/>
    </w:tblGrid>
    <w:tr w:rsidR="00CA4224" w:rsidRPr="007C25F0" w14:paraId="04C7771F" w14:textId="77777777" w:rsidTr="00220170">
      <w:trPr>
        <w:trHeight w:val="1691"/>
      </w:trPr>
      <w:tc>
        <w:tcPr>
          <w:tcW w:w="1985" w:type="dxa"/>
          <w:shd w:val="clear" w:color="auto" w:fill="auto"/>
        </w:tcPr>
        <w:p w14:paraId="16E031C6" w14:textId="02A66F7A" w:rsidR="00CA4224" w:rsidRPr="007C25F0" w:rsidRDefault="000F45C0" w:rsidP="00CA4224">
          <w:pPr>
            <w:pStyle w:val="Header"/>
            <w:ind w:right="-709"/>
            <w:rPr>
              <w:rFonts w:ascii="Lato Black" w:hAnsi="Lato Black"/>
              <w:b/>
              <w:color w:val="002147"/>
              <w:sz w:val="32"/>
              <w:szCs w:val="28"/>
            </w:rPr>
          </w:pPr>
          <w:r w:rsidRPr="00660685">
            <w:rPr>
              <w:noProof/>
            </w:rPr>
            <w:drawing>
              <wp:inline distT="0" distB="0" distL="0" distR="0" wp14:anchorId="60599F57" wp14:editId="410547F6">
                <wp:extent cx="1057275" cy="1276350"/>
                <wp:effectExtent l="0" t="0" r="0" b="0"/>
                <wp:docPr id="2" name="Picture 3" descr="logo colou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logo colour"/>
                        <pic:cNvPicPr>
                          <a:picLocks noChangeArrowheads="1"/>
                        </pic:cNvPicPr>
                      </pic:nvPicPr>
                      <pic:blipFill>
                        <a:blip r:embed="rId1">
                          <a:extLst>
                            <a:ext uri="{28A0092B-C50C-407E-A947-70E740481C1C}">
                              <a14:useLocalDpi xmlns:a14="http://schemas.microsoft.com/office/drawing/2010/main" val="0"/>
                            </a:ext>
                          </a:extLst>
                        </a:blip>
                        <a:srcRect l="5275" t="5751" r="5106" b="8444"/>
                        <a:stretch>
                          <a:fillRect/>
                        </a:stretch>
                      </pic:blipFill>
                      <pic:spPr bwMode="auto">
                        <a:xfrm>
                          <a:off x="0" y="0"/>
                          <a:ext cx="1057275" cy="1276350"/>
                        </a:xfrm>
                        <a:prstGeom prst="rect">
                          <a:avLst/>
                        </a:prstGeom>
                        <a:noFill/>
                        <a:ln>
                          <a:noFill/>
                        </a:ln>
                      </pic:spPr>
                    </pic:pic>
                  </a:graphicData>
                </a:graphic>
              </wp:inline>
            </w:drawing>
          </w:r>
        </w:p>
      </w:tc>
      <w:tc>
        <w:tcPr>
          <w:tcW w:w="8897" w:type="dxa"/>
          <w:shd w:val="clear" w:color="auto" w:fill="auto"/>
        </w:tcPr>
        <w:p w14:paraId="31E24090" w14:textId="6EA6756E" w:rsidR="00220170" w:rsidRDefault="000F45C0" w:rsidP="002B48E1">
          <w:pPr>
            <w:pStyle w:val="Header"/>
            <w:jc w:val="right"/>
            <w:rPr>
              <w:rFonts w:ascii="Tahoma" w:hAnsi="Tahoma" w:cs="Tahoma"/>
              <w:noProof/>
              <w:sz w:val="6"/>
              <w:szCs w:val="6"/>
            </w:rPr>
          </w:pPr>
          <w:r>
            <w:rPr>
              <w:rFonts w:ascii="Tahoma" w:hAnsi="Tahoma" w:cs="Tahoma"/>
              <w:noProof/>
              <w:sz w:val="6"/>
              <w:szCs w:val="6"/>
            </w:rPr>
            <w:drawing>
              <wp:anchor distT="0" distB="0" distL="114300" distR="114300" simplePos="0" relativeHeight="251658240" behindDoc="0" locked="0" layoutInCell="1" allowOverlap="1" wp14:anchorId="6942C025" wp14:editId="78FF211E">
                <wp:simplePos x="0" y="0"/>
                <wp:positionH relativeFrom="column">
                  <wp:posOffset>1756410</wp:posOffset>
                </wp:positionH>
                <wp:positionV relativeFrom="paragraph">
                  <wp:posOffset>-2540</wp:posOffset>
                </wp:positionV>
                <wp:extent cx="3741420" cy="1217295"/>
                <wp:effectExtent l="0" t="0" r="0" b="0"/>
                <wp:wrapSquare wrapText="bothSides"/>
                <wp:docPr id="1763487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741420" cy="1217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D3A0AA" w14:textId="77777777" w:rsidR="00CA4224" w:rsidRPr="007C25F0" w:rsidRDefault="00CA4224" w:rsidP="002B48E1">
          <w:pPr>
            <w:pStyle w:val="Header"/>
            <w:jc w:val="right"/>
            <w:rPr>
              <w:rFonts w:ascii="Lato Black" w:hAnsi="Lato Black"/>
              <w:b/>
              <w:color w:val="002147"/>
              <w:sz w:val="32"/>
              <w:szCs w:val="28"/>
            </w:rPr>
          </w:pPr>
        </w:p>
      </w:tc>
    </w:tr>
  </w:tbl>
  <w:p w14:paraId="7331A02C" w14:textId="77777777" w:rsidR="00284638" w:rsidRPr="00CA4224" w:rsidRDefault="00284638" w:rsidP="00946C6C">
    <w:pPr>
      <w:pStyle w:val="Header"/>
      <w:ind w:right="-569"/>
      <w:rPr>
        <w:rFonts w:ascii="Lato Black" w:hAnsi="Lato Black"/>
        <w:b/>
        <w:color w:val="002147"/>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8B8D9D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68DA4318"/>
    <w:multiLevelType w:val="hybridMultilevel"/>
    <w:tmpl w:val="50E02710"/>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46CA"/>
    <w:rsid w:val="00037FF0"/>
    <w:rsid w:val="000A5F7E"/>
    <w:rsid w:val="000B271A"/>
    <w:rsid w:val="000E756E"/>
    <w:rsid w:val="000F45C0"/>
    <w:rsid w:val="001145C3"/>
    <w:rsid w:val="001834E5"/>
    <w:rsid w:val="00183BB5"/>
    <w:rsid w:val="001926B3"/>
    <w:rsid w:val="001B1D6E"/>
    <w:rsid w:val="001E79C3"/>
    <w:rsid w:val="00220170"/>
    <w:rsid w:val="00236573"/>
    <w:rsid w:val="00242C06"/>
    <w:rsid w:val="00263BD4"/>
    <w:rsid w:val="00264F17"/>
    <w:rsid w:val="002653DD"/>
    <w:rsid w:val="00284638"/>
    <w:rsid w:val="00290A7F"/>
    <w:rsid w:val="0029227F"/>
    <w:rsid w:val="00295DBB"/>
    <w:rsid w:val="002A2695"/>
    <w:rsid w:val="002A5609"/>
    <w:rsid w:val="002B10B8"/>
    <w:rsid w:val="002B3499"/>
    <w:rsid w:val="002B48E1"/>
    <w:rsid w:val="002F0F3E"/>
    <w:rsid w:val="002F21DA"/>
    <w:rsid w:val="0032649B"/>
    <w:rsid w:val="003830DE"/>
    <w:rsid w:val="00393D1C"/>
    <w:rsid w:val="003D03C7"/>
    <w:rsid w:val="003F070F"/>
    <w:rsid w:val="00407622"/>
    <w:rsid w:val="00446411"/>
    <w:rsid w:val="00454C7B"/>
    <w:rsid w:val="00465FAA"/>
    <w:rsid w:val="004A14A6"/>
    <w:rsid w:val="004A1D51"/>
    <w:rsid w:val="004C3FD0"/>
    <w:rsid w:val="004C7E09"/>
    <w:rsid w:val="004F770F"/>
    <w:rsid w:val="00540670"/>
    <w:rsid w:val="005B5BFF"/>
    <w:rsid w:val="005B5C3D"/>
    <w:rsid w:val="005C47F9"/>
    <w:rsid w:val="005E3816"/>
    <w:rsid w:val="005E640A"/>
    <w:rsid w:val="0060376E"/>
    <w:rsid w:val="00606399"/>
    <w:rsid w:val="0061011D"/>
    <w:rsid w:val="00630427"/>
    <w:rsid w:val="0063111C"/>
    <w:rsid w:val="00645980"/>
    <w:rsid w:val="00645BB4"/>
    <w:rsid w:val="00655A55"/>
    <w:rsid w:val="00662056"/>
    <w:rsid w:val="00684732"/>
    <w:rsid w:val="006C0C72"/>
    <w:rsid w:val="00717D89"/>
    <w:rsid w:val="00723466"/>
    <w:rsid w:val="007619F2"/>
    <w:rsid w:val="0077201B"/>
    <w:rsid w:val="007846CA"/>
    <w:rsid w:val="007A0ACE"/>
    <w:rsid w:val="007B0080"/>
    <w:rsid w:val="007B4190"/>
    <w:rsid w:val="007C25F0"/>
    <w:rsid w:val="007E055E"/>
    <w:rsid w:val="008225B7"/>
    <w:rsid w:val="00824698"/>
    <w:rsid w:val="008416DB"/>
    <w:rsid w:val="00845C37"/>
    <w:rsid w:val="008943B8"/>
    <w:rsid w:val="008B0A65"/>
    <w:rsid w:val="008B425A"/>
    <w:rsid w:val="008D08BD"/>
    <w:rsid w:val="008D592F"/>
    <w:rsid w:val="00915975"/>
    <w:rsid w:val="00943838"/>
    <w:rsid w:val="00946C6C"/>
    <w:rsid w:val="00954060"/>
    <w:rsid w:val="00963387"/>
    <w:rsid w:val="00963CA7"/>
    <w:rsid w:val="0097662B"/>
    <w:rsid w:val="009A1F05"/>
    <w:rsid w:val="009A47C5"/>
    <w:rsid w:val="009B77B4"/>
    <w:rsid w:val="009D11BC"/>
    <w:rsid w:val="009E6F23"/>
    <w:rsid w:val="009F3D43"/>
    <w:rsid w:val="009F5208"/>
    <w:rsid w:val="00A0798E"/>
    <w:rsid w:val="00A26246"/>
    <w:rsid w:val="00A43F21"/>
    <w:rsid w:val="00A535E7"/>
    <w:rsid w:val="00A54BC9"/>
    <w:rsid w:val="00A76E4F"/>
    <w:rsid w:val="00A85278"/>
    <w:rsid w:val="00AF023B"/>
    <w:rsid w:val="00AF3427"/>
    <w:rsid w:val="00AF574F"/>
    <w:rsid w:val="00AF7E0C"/>
    <w:rsid w:val="00B158DF"/>
    <w:rsid w:val="00B16B45"/>
    <w:rsid w:val="00B277ED"/>
    <w:rsid w:val="00B43903"/>
    <w:rsid w:val="00B47405"/>
    <w:rsid w:val="00B747B7"/>
    <w:rsid w:val="00B761EB"/>
    <w:rsid w:val="00BE51AF"/>
    <w:rsid w:val="00BF6E47"/>
    <w:rsid w:val="00BF7F66"/>
    <w:rsid w:val="00C4323D"/>
    <w:rsid w:val="00C64527"/>
    <w:rsid w:val="00C651CB"/>
    <w:rsid w:val="00C96A95"/>
    <w:rsid w:val="00CA2C01"/>
    <w:rsid w:val="00CA4224"/>
    <w:rsid w:val="00CF4D55"/>
    <w:rsid w:val="00CF7236"/>
    <w:rsid w:val="00D31226"/>
    <w:rsid w:val="00D53DCA"/>
    <w:rsid w:val="00D7055F"/>
    <w:rsid w:val="00D72C5D"/>
    <w:rsid w:val="00D84A33"/>
    <w:rsid w:val="00D9354A"/>
    <w:rsid w:val="00D96001"/>
    <w:rsid w:val="00D973C6"/>
    <w:rsid w:val="00DB4B6D"/>
    <w:rsid w:val="00DD20DB"/>
    <w:rsid w:val="00DD253B"/>
    <w:rsid w:val="00E014C1"/>
    <w:rsid w:val="00E743E3"/>
    <w:rsid w:val="00E81002"/>
    <w:rsid w:val="00E846FA"/>
    <w:rsid w:val="00ED5BF5"/>
    <w:rsid w:val="00EE1985"/>
    <w:rsid w:val="00EE6374"/>
    <w:rsid w:val="00EF517F"/>
    <w:rsid w:val="00F53D3D"/>
    <w:rsid w:val="00F6215F"/>
    <w:rsid w:val="00F922FB"/>
    <w:rsid w:val="00FA4690"/>
    <w:rsid w:val="00FA6471"/>
    <w:rsid w:val="00FB1A43"/>
    <w:rsid w:val="00FC1FDE"/>
    <w:rsid w:val="00FF20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B90160"/>
  <w15:chartTrackingRefBased/>
  <w15:docId w15:val="{28223919-0C1D-41E8-9B27-A57527891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846CA"/>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846CA"/>
    <w:pPr>
      <w:tabs>
        <w:tab w:val="center" w:pos="4153"/>
        <w:tab w:val="right" w:pos="8306"/>
      </w:tabs>
    </w:pPr>
  </w:style>
  <w:style w:type="character" w:customStyle="1" w:styleId="HeaderChar">
    <w:name w:val="Header Char"/>
    <w:link w:val="Header"/>
    <w:rsid w:val="007846CA"/>
    <w:rPr>
      <w:rFonts w:ascii="Times New Roman" w:eastAsia="Times New Roman" w:hAnsi="Times New Roman" w:cs="Times New Roman"/>
      <w:sz w:val="24"/>
      <w:szCs w:val="24"/>
      <w:lang w:val="en-GB" w:eastAsia="en-GB"/>
    </w:rPr>
  </w:style>
  <w:style w:type="paragraph" w:styleId="Footer">
    <w:name w:val="footer"/>
    <w:basedOn w:val="Normal"/>
    <w:link w:val="FooterChar"/>
    <w:rsid w:val="007846CA"/>
    <w:pPr>
      <w:tabs>
        <w:tab w:val="center" w:pos="4153"/>
        <w:tab w:val="right" w:pos="8306"/>
      </w:tabs>
    </w:pPr>
  </w:style>
  <w:style w:type="character" w:customStyle="1" w:styleId="FooterChar">
    <w:name w:val="Footer Char"/>
    <w:link w:val="Footer"/>
    <w:rsid w:val="007846CA"/>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1834E5"/>
    <w:rPr>
      <w:rFonts w:ascii="Tahoma" w:hAnsi="Tahoma" w:cs="Tahoma"/>
      <w:sz w:val="16"/>
      <w:szCs w:val="16"/>
    </w:rPr>
  </w:style>
  <w:style w:type="character" w:customStyle="1" w:styleId="BalloonTextChar">
    <w:name w:val="Balloon Text Char"/>
    <w:link w:val="BalloonText"/>
    <w:uiPriority w:val="99"/>
    <w:semiHidden/>
    <w:rsid w:val="001834E5"/>
    <w:rPr>
      <w:rFonts w:ascii="Tahoma" w:eastAsia="Times New Roman" w:hAnsi="Tahoma" w:cs="Tahoma"/>
      <w:sz w:val="16"/>
      <w:szCs w:val="16"/>
    </w:rPr>
  </w:style>
  <w:style w:type="character" w:styleId="Hyperlink">
    <w:name w:val="Hyperlink"/>
    <w:uiPriority w:val="99"/>
    <w:unhideWhenUsed/>
    <w:rsid w:val="008416DB"/>
    <w:rPr>
      <w:color w:val="0000FF"/>
      <w:u w:val="single"/>
    </w:rPr>
  </w:style>
  <w:style w:type="paragraph" w:customStyle="1" w:styleId="MediumGrid21">
    <w:name w:val="Medium Grid 21"/>
    <w:uiPriority w:val="1"/>
    <w:qFormat/>
    <w:rsid w:val="008416DB"/>
    <w:rPr>
      <w:rFonts w:ascii="Times New Roman" w:eastAsia="Times New Roman" w:hAnsi="Times New Roman"/>
      <w:sz w:val="24"/>
      <w:szCs w:val="24"/>
    </w:rPr>
  </w:style>
  <w:style w:type="paragraph" w:styleId="HTMLPreformatted">
    <w:name w:val="HTML Preformatted"/>
    <w:basedOn w:val="Normal"/>
    <w:link w:val="HTMLPreformattedChar"/>
    <w:uiPriority w:val="99"/>
    <w:semiHidden/>
    <w:unhideWhenUsed/>
    <w:rsid w:val="005406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US"/>
    </w:rPr>
  </w:style>
  <w:style w:type="character" w:customStyle="1" w:styleId="HTMLPreformattedChar">
    <w:name w:val="HTML Preformatted Char"/>
    <w:link w:val="HTMLPreformatted"/>
    <w:uiPriority w:val="99"/>
    <w:semiHidden/>
    <w:rsid w:val="00540670"/>
    <w:rPr>
      <w:rFonts w:ascii="Courier New" w:eastAsia="Times New Roman" w:hAnsi="Courier New" w:cs="Courier New"/>
    </w:rPr>
  </w:style>
  <w:style w:type="table" w:styleId="TableGrid">
    <w:name w:val="Table Grid"/>
    <w:basedOn w:val="TableNormal"/>
    <w:uiPriority w:val="59"/>
    <w:rsid w:val="00A54B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F45C0"/>
    <w:rPr>
      <w:rFonts w:ascii="Times New Roman" w:eastAsia="Times New Roman" w:hAnsi="Times New Roman"/>
      <w:sz w:val="24"/>
      <w:szCs w:val="24"/>
    </w:rPr>
  </w:style>
  <w:style w:type="paragraph" w:styleId="ListParagraph">
    <w:name w:val="List Paragraph"/>
    <w:basedOn w:val="Normal"/>
    <w:uiPriority w:val="34"/>
    <w:qFormat/>
    <w:rsid w:val="000F45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9650996">
      <w:bodyDiv w:val="1"/>
      <w:marLeft w:val="0"/>
      <w:marRight w:val="0"/>
      <w:marTop w:val="0"/>
      <w:marBottom w:val="0"/>
      <w:divBdr>
        <w:top w:val="none" w:sz="0" w:space="0" w:color="auto"/>
        <w:left w:val="none" w:sz="0" w:space="0" w:color="auto"/>
        <w:bottom w:val="none" w:sz="0" w:space="0" w:color="auto"/>
        <w:right w:val="none" w:sz="0" w:space="0" w:color="auto"/>
      </w:divBdr>
    </w:div>
    <w:div w:id="1706707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ishopofllandaff.org/729/inspection-report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52b0186-da89-491b-be5e-60f928c72368" xsi:nil="true"/>
    <lcf76f155ced4ddcb4097134ff3c332f xmlns="b5fb1f24-ab16-41b8-9997-46c8c5021b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4C326DDA4947E40815CB8C1E742E7D9" ma:contentTypeVersion="15" ma:contentTypeDescription="Create a new document." ma:contentTypeScope="" ma:versionID="9d0b688be2ea5ebe65e91b30d109af5f">
  <xsd:schema xmlns:xsd="http://www.w3.org/2001/XMLSchema" xmlns:xs="http://www.w3.org/2001/XMLSchema" xmlns:p="http://schemas.microsoft.com/office/2006/metadata/properties" xmlns:ns2="b5fb1f24-ab16-41b8-9997-46c8c5021bce" xmlns:ns3="352b0186-da89-491b-be5e-60f928c72368" targetNamespace="http://schemas.microsoft.com/office/2006/metadata/properties" ma:root="true" ma:fieldsID="a28035af01075253188b3b689a977309" ns2:_="" ns3:_="">
    <xsd:import namespace="b5fb1f24-ab16-41b8-9997-46c8c5021bce"/>
    <xsd:import namespace="352b0186-da89-491b-be5e-60f928c7236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fb1f24-ab16-41b8-9997-46c8c5021b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d33cd3d-c702-4032-a307-020fa44404be"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2b0186-da89-491b-be5e-60f928c7236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939affd6-c389-4fb4-8fa6-6badef2820a4}" ma:internalName="TaxCatchAll" ma:showField="CatchAllData" ma:web="352b0186-da89-491b-be5e-60f928c723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C5ADA1-5606-42B6-B3A7-2BB4052F973E}">
  <ds:schemaRefs>
    <ds:schemaRef ds:uri="http://schemas.microsoft.com/office/2006/documentManagement/types"/>
    <ds:schemaRef ds:uri="http://schemas.microsoft.com/office/2006/metadata/properties"/>
    <ds:schemaRef ds:uri="b5fb1f24-ab16-41b8-9997-46c8c5021bce"/>
    <ds:schemaRef ds:uri="http://purl.org/dc/terms/"/>
    <ds:schemaRef ds:uri="http://purl.org/dc/elements/1.1/"/>
    <ds:schemaRef ds:uri="http://www.w3.org/XML/1998/namespace"/>
    <ds:schemaRef ds:uri="http://purl.org/dc/dcmitype/"/>
    <ds:schemaRef ds:uri="http://schemas.microsoft.com/office/infopath/2007/PartnerControls"/>
    <ds:schemaRef ds:uri="http://schemas.openxmlformats.org/package/2006/metadata/core-properties"/>
    <ds:schemaRef ds:uri="352b0186-da89-491b-be5e-60f928c72368"/>
  </ds:schemaRefs>
</ds:datastoreItem>
</file>

<file path=customXml/itemProps2.xml><?xml version="1.0" encoding="utf-8"?>
<ds:datastoreItem xmlns:ds="http://schemas.openxmlformats.org/officeDocument/2006/customXml" ds:itemID="{33DBB537-1E19-468E-83BD-2A3EBF6FD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fb1f24-ab16-41b8-9997-46c8c5021bce"/>
    <ds:schemaRef ds:uri="352b0186-da89-491b-be5e-60f928c723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E98BE3-D6E0-45C9-8B0D-8F9366A56FBB}">
  <ds:schemaRefs>
    <ds:schemaRef ds:uri="http://schemas.microsoft.com/sharepoint/v3/contenttype/forms"/>
  </ds:schemaRefs>
</ds:datastoreItem>
</file>

<file path=customXml/itemProps4.xml><?xml version="1.0" encoding="utf-8"?>
<ds:datastoreItem xmlns:ds="http://schemas.openxmlformats.org/officeDocument/2006/customXml" ds:itemID="{F5F9CD97-EF27-4105-822E-F7E018AC5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447</Words>
  <Characters>2548</Characters>
  <Application>Microsoft Office Word</Application>
  <DocSecurity>4</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Belli</dc:creator>
  <cp:keywords/>
  <cp:lastModifiedBy>Cherie Scott</cp:lastModifiedBy>
  <cp:revision>2</cp:revision>
  <cp:lastPrinted>2022-06-10T08:11:00Z</cp:lastPrinted>
  <dcterms:created xsi:type="dcterms:W3CDTF">2024-09-16T13:20:00Z</dcterms:created>
  <dcterms:modified xsi:type="dcterms:W3CDTF">2024-09-16T13:20:00Z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0x010100C4C326DDA4947E40815CB8C1E742E7D9</vt:lpwstr>
  </property>
</Properties>
</file>